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388444" w14:textId="7E2F7F9F" w:rsidR="002D726B" w:rsidRPr="002E2328" w:rsidRDefault="002D726B" w:rsidP="00EF5F3E">
      <w:pPr>
        <w:jc w:val="both"/>
        <w:rPr>
          <w:rFonts w:ascii="Times New Roman" w:hAnsi="Times New Roman"/>
          <w:b/>
        </w:rPr>
      </w:pPr>
      <w:r w:rsidRPr="002E2328">
        <w:rPr>
          <w:rFonts w:ascii="Times New Roman" w:hAnsi="Times New Roman"/>
          <w:b/>
        </w:rPr>
        <w:t>Teaching and Learning</w:t>
      </w:r>
      <w:r w:rsidR="002E2328" w:rsidRPr="002E2328">
        <w:rPr>
          <w:rFonts w:ascii="Times New Roman" w:hAnsi="Times New Roman"/>
          <w:b/>
        </w:rPr>
        <w:t xml:space="preserve"> Process</w:t>
      </w:r>
    </w:p>
    <w:p w14:paraId="16370105" w14:textId="06DF3F7C" w:rsidR="002D726B" w:rsidRPr="00EF5F3E" w:rsidRDefault="002D726B" w:rsidP="00EF5F3E">
      <w:pPr>
        <w:jc w:val="both"/>
        <w:rPr>
          <w:rFonts w:ascii="Times New Roman" w:hAnsi="Times New Roman"/>
          <w:bCs/>
        </w:rPr>
      </w:pPr>
      <w:r w:rsidRPr="00EF5F3E">
        <w:rPr>
          <w:rFonts w:ascii="Times New Roman" w:hAnsi="Times New Roman"/>
        </w:rPr>
        <w:t>To implement</w:t>
      </w:r>
      <w:r w:rsidRPr="00EF5F3E">
        <w:rPr>
          <w:rFonts w:ascii="Times New Roman" w:hAnsi="Times New Roman"/>
          <w:b/>
        </w:rPr>
        <w:t xml:space="preserve"> </w:t>
      </w:r>
      <w:r w:rsidRPr="00EF5F3E">
        <w:rPr>
          <w:rFonts w:ascii="Times New Roman" w:hAnsi="Times New Roman"/>
          <w:bCs/>
        </w:rPr>
        <w:t>best pedagogy methods for teaching learning process to enhance the learning skills to gain technical knowledge not only from curriculum but also from open platforms like NPTEL, Coursera where the student gets knowledge form lectures delivered by eminent personalities. The practical skills are enhanced by implementing case studies for the subject concern and introduction of Technology exploration and product engineering as a part of the curriculum where student gains enhanced knowledge of real time hardware implementation to meet the industry needs.</w:t>
      </w:r>
    </w:p>
    <w:p w14:paraId="572EC7E6" w14:textId="77777777" w:rsidR="002D726B" w:rsidRPr="00EF5F3E" w:rsidRDefault="002D726B" w:rsidP="00EF5F3E">
      <w:pPr>
        <w:jc w:val="both"/>
        <w:rPr>
          <w:rFonts w:ascii="Times New Roman" w:hAnsi="Times New Roman"/>
          <w:bCs/>
        </w:rPr>
      </w:pPr>
      <w:r w:rsidRPr="00EF5F3E">
        <w:rPr>
          <w:rFonts w:ascii="Times New Roman" w:hAnsi="Times New Roman"/>
          <w:bCs/>
        </w:rPr>
        <w:t>Methods adapted for implementation:</w:t>
      </w:r>
    </w:p>
    <w:p w14:paraId="38B7AD67" w14:textId="77777777" w:rsidR="002D726B" w:rsidRPr="00EF5F3E" w:rsidRDefault="002D726B" w:rsidP="00EF5F3E">
      <w:pPr>
        <w:numPr>
          <w:ilvl w:val="0"/>
          <w:numId w:val="1"/>
        </w:numPr>
        <w:spacing w:after="0" w:line="240" w:lineRule="auto"/>
        <w:jc w:val="both"/>
        <w:rPr>
          <w:rFonts w:ascii="Times New Roman" w:hAnsi="Times New Roman"/>
          <w:bCs/>
        </w:rPr>
      </w:pPr>
      <w:r w:rsidRPr="00EF5F3E">
        <w:rPr>
          <w:rFonts w:ascii="Times New Roman" w:hAnsi="Times New Roman"/>
          <w:bCs/>
        </w:rPr>
        <w:t>Project based courses</w:t>
      </w:r>
    </w:p>
    <w:p w14:paraId="79842301" w14:textId="77777777" w:rsidR="002D726B" w:rsidRPr="00EF5F3E" w:rsidRDefault="002D726B" w:rsidP="00EF5F3E">
      <w:pPr>
        <w:pStyle w:val="ListParagraph"/>
        <w:numPr>
          <w:ilvl w:val="0"/>
          <w:numId w:val="1"/>
        </w:numPr>
        <w:spacing w:after="0" w:line="240" w:lineRule="auto"/>
        <w:jc w:val="both"/>
        <w:rPr>
          <w:rFonts w:ascii="Times New Roman" w:hAnsi="Times New Roman"/>
          <w:bCs/>
        </w:rPr>
      </w:pPr>
      <w:r w:rsidRPr="00EF5F3E">
        <w:rPr>
          <w:rFonts w:ascii="Times New Roman" w:hAnsi="Times New Roman"/>
          <w:bCs/>
        </w:rPr>
        <w:t>NPTEL</w:t>
      </w:r>
    </w:p>
    <w:p w14:paraId="5D3FCE5B" w14:textId="77777777" w:rsidR="002D726B" w:rsidRPr="00EF5F3E" w:rsidRDefault="002D726B" w:rsidP="00EF5F3E">
      <w:pPr>
        <w:pStyle w:val="ListParagraph"/>
        <w:numPr>
          <w:ilvl w:val="0"/>
          <w:numId w:val="1"/>
        </w:numPr>
        <w:spacing w:after="0" w:line="240" w:lineRule="auto"/>
        <w:jc w:val="both"/>
        <w:rPr>
          <w:rFonts w:ascii="Times New Roman" w:hAnsi="Times New Roman"/>
          <w:bCs/>
        </w:rPr>
      </w:pPr>
      <w:r w:rsidRPr="00EF5F3E">
        <w:rPr>
          <w:rFonts w:ascii="Times New Roman" w:hAnsi="Times New Roman"/>
          <w:bCs/>
        </w:rPr>
        <w:t>Case studies</w:t>
      </w:r>
    </w:p>
    <w:p w14:paraId="73DC4F99" w14:textId="77777777" w:rsidR="002D726B" w:rsidRPr="00EF5F3E" w:rsidRDefault="002D726B" w:rsidP="00EF5F3E">
      <w:pPr>
        <w:pStyle w:val="ListParagraph"/>
        <w:numPr>
          <w:ilvl w:val="0"/>
          <w:numId w:val="1"/>
        </w:numPr>
        <w:spacing w:line="259" w:lineRule="auto"/>
        <w:jc w:val="both"/>
        <w:rPr>
          <w:rFonts w:ascii="Times New Roman" w:hAnsi="Times New Roman"/>
          <w:bCs/>
        </w:rPr>
      </w:pPr>
      <w:r w:rsidRPr="00EF5F3E">
        <w:rPr>
          <w:rFonts w:ascii="Times New Roman" w:hAnsi="Times New Roman"/>
          <w:bCs/>
        </w:rPr>
        <w:t>G-Learn</w:t>
      </w:r>
    </w:p>
    <w:p w14:paraId="65E698EA" w14:textId="2138422A" w:rsidR="002D726B" w:rsidRPr="00EF5F3E" w:rsidRDefault="002D726B" w:rsidP="00EF5F3E">
      <w:pPr>
        <w:pStyle w:val="ListParagraph"/>
        <w:numPr>
          <w:ilvl w:val="0"/>
          <w:numId w:val="1"/>
        </w:numPr>
        <w:spacing w:line="259" w:lineRule="auto"/>
        <w:jc w:val="both"/>
        <w:rPr>
          <w:rFonts w:ascii="Times New Roman" w:hAnsi="Times New Roman"/>
          <w:bCs/>
        </w:rPr>
      </w:pPr>
      <w:r w:rsidRPr="00EF5F3E">
        <w:rPr>
          <w:rFonts w:ascii="Times New Roman" w:hAnsi="Times New Roman"/>
          <w:bCs/>
        </w:rPr>
        <w:t>You</w:t>
      </w:r>
      <w:r w:rsidR="00A2230C">
        <w:rPr>
          <w:rFonts w:ascii="Times New Roman" w:hAnsi="Times New Roman"/>
          <w:bCs/>
        </w:rPr>
        <w:t>t</w:t>
      </w:r>
      <w:r w:rsidRPr="00EF5F3E">
        <w:rPr>
          <w:rFonts w:ascii="Times New Roman" w:hAnsi="Times New Roman"/>
          <w:bCs/>
        </w:rPr>
        <w:t>ube videos</w:t>
      </w:r>
    </w:p>
    <w:p w14:paraId="5A853E6B" w14:textId="77777777" w:rsidR="002D726B" w:rsidRPr="00EF5F3E" w:rsidRDefault="002D726B" w:rsidP="00EF5F3E">
      <w:pPr>
        <w:pStyle w:val="ListParagraph"/>
        <w:numPr>
          <w:ilvl w:val="0"/>
          <w:numId w:val="1"/>
        </w:numPr>
        <w:spacing w:line="259" w:lineRule="auto"/>
        <w:jc w:val="both"/>
        <w:rPr>
          <w:rFonts w:ascii="Times New Roman" w:hAnsi="Times New Roman"/>
          <w:bCs/>
        </w:rPr>
      </w:pPr>
      <w:r w:rsidRPr="00EF5F3E">
        <w:rPr>
          <w:rFonts w:ascii="Times New Roman" w:hAnsi="Times New Roman"/>
          <w:bCs/>
        </w:rPr>
        <w:t>Coursera</w:t>
      </w:r>
    </w:p>
    <w:p w14:paraId="75365604" w14:textId="77777777" w:rsidR="002D726B" w:rsidRPr="00EF5F3E" w:rsidRDefault="002D726B" w:rsidP="00EF5F3E">
      <w:pPr>
        <w:jc w:val="both"/>
        <w:rPr>
          <w:rFonts w:ascii="Times New Roman" w:hAnsi="Times New Roman"/>
          <w:b/>
        </w:rPr>
      </w:pPr>
      <w:r w:rsidRPr="00EF5F3E">
        <w:rPr>
          <w:rFonts w:ascii="Times New Roman" w:hAnsi="Times New Roman"/>
          <w:b/>
        </w:rPr>
        <w:t>1 Project based courses</w:t>
      </w:r>
    </w:p>
    <w:p w14:paraId="408EBC75" w14:textId="77777777" w:rsidR="002D726B" w:rsidRPr="00EF5F3E" w:rsidRDefault="002D726B" w:rsidP="00EF5F3E">
      <w:pPr>
        <w:spacing w:after="0" w:line="240" w:lineRule="auto"/>
        <w:jc w:val="both"/>
        <w:rPr>
          <w:rFonts w:ascii="Times New Roman" w:hAnsi="Times New Roman"/>
          <w:bCs/>
        </w:rPr>
      </w:pPr>
      <w:r w:rsidRPr="00EF5F3E">
        <w:rPr>
          <w:rFonts w:ascii="Times New Roman" w:hAnsi="Times New Roman"/>
          <w:bCs/>
        </w:rPr>
        <w:t>Each semester, specific courses are designated as project or activity-based, with assessments centered around student projects. A few examples of projects and activities from these courses are provided below, along with details of representative courses and sample activities.</w:t>
      </w:r>
    </w:p>
    <w:p w14:paraId="3EE0A8A6" w14:textId="77777777" w:rsidR="002D726B" w:rsidRPr="00EF5F3E" w:rsidRDefault="002D726B" w:rsidP="00EF5F3E">
      <w:pPr>
        <w:spacing w:after="0" w:line="240" w:lineRule="auto"/>
        <w:jc w:val="both"/>
        <w:rPr>
          <w:rFonts w:ascii="Times New Roman" w:hAnsi="Times New Roman"/>
          <w:bCs/>
        </w:rPr>
      </w:pPr>
      <w:r w:rsidRPr="00EF5F3E">
        <w:rPr>
          <w:rFonts w:ascii="Times New Roman" w:hAnsi="Times New Roman"/>
          <w:bCs/>
        </w:rPr>
        <w:t>i. Time delay circuit : consists of a resistor-capacitor (RC) network. When a voltage is applied, the capacitor charges through the resistor. The duration of the delay is determined by the time it takes for the capacitor to charge to a specific voltage level. This voltage can then be used to trigger a transistor or an integrated circuit, such as a 555 Timer, which controls the switching of the load on or off after the set delay as shown in Figure 1.</w:t>
      </w:r>
    </w:p>
    <w:p w14:paraId="755E3703" w14:textId="77777777" w:rsidR="0049601F" w:rsidRPr="00EF5F3E" w:rsidRDefault="0049601F" w:rsidP="00EF5F3E">
      <w:pPr>
        <w:spacing w:after="0" w:line="240" w:lineRule="auto"/>
        <w:jc w:val="both"/>
        <w:rPr>
          <w:rFonts w:ascii="Times New Roman" w:hAnsi="Times New Roman"/>
        </w:rPr>
      </w:pPr>
    </w:p>
    <w:p w14:paraId="4BB2C178" w14:textId="2EF60C17" w:rsidR="002D726B" w:rsidRPr="00EF5F3E" w:rsidRDefault="002D726B" w:rsidP="00EF5F3E">
      <w:pPr>
        <w:pStyle w:val="Title"/>
        <w:jc w:val="both"/>
        <w:rPr>
          <w:rFonts w:ascii="Times New Roman" w:hAnsi="Times New Roman" w:cs="Times New Roman"/>
          <w:bCs/>
          <w:noProof/>
          <w:sz w:val="24"/>
          <w:szCs w:val="24"/>
        </w:rPr>
      </w:pPr>
      <w:r w:rsidRPr="00EF5F3E">
        <w:rPr>
          <w:rFonts w:ascii="Times New Roman" w:hAnsi="Times New Roman" w:cs="Times New Roman"/>
          <w:noProof/>
          <w:sz w:val="24"/>
          <w:szCs w:val="24"/>
        </w:rPr>
        <w:drawing>
          <wp:inline distT="0" distB="0" distL="0" distR="0" wp14:anchorId="41BBB8A3" wp14:editId="60C8701C">
            <wp:extent cx="4216400" cy="1485900"/>
            <wp:effectExtent l="0" t="0" r="0" b="0"/>
            <wp:docPr id="1742526807" name="Picture 10" descr="A white board with wires and wires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white board with wires and wiresDescription automatically generated"/>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216400" cy="1485900"/>
                    </a:xfrm>
                    <a:prstGeom prst="rect">
                      <a:avLst/>
                    </a:prstGeom>
                    <a:noFill/>
                    <a:ln>
                      <a:noFill/>
                    </a:ln>
                  </pic:spPr>
                </pic:pic>
              </a:graphicData>
            </a:graphic>
          </wp:inline>
        </w:drawing>
      </w:r>
    </w:p>
    <w:p w14:paraId="23B4F847" w14:textId="4919C033" w:rsidR="002D726B" w:rsidRPr="00EF5F3E" w:rsidRDefault="002D726B" w:rsidP="00EF5F3E">
      <w:pPr>
        <w:jc w:val="both"/>
        <w:rPr>
          <w:rFonts w:ascii="Times New Roman" w:hAnsi="Times New Roman"/>
        </w:rPr>
      </w:pPr>
      <w:r w:rsidRPr="00EF5F3E">
        <w:rPr>
          <w:rFonts w:ascii="Times New Roman" w:hAnsi="Times New Roman"/>
        </w:rPr>
        <w:t>fig.1 Time delay circuit</w:t>
      </w:r>
    </w:p>
    <w:p w14:paraId="70A593E8" w14:textId="7C77F22C" w:rsidR="002D726B" w:rsidRPr="00EF5F3E" w:rsidRDefault="002D726B" w:rsidP="00EF5F3E">
      <w:pPr>
        <w:jc w:val="both"/>
        <w:rPr>
          <w:rFonts w:ascii="Times New Roman" w:hAnsi="Times New Roman"/>
          <w:bCs/>
        </w:rPr>
      </w:pPr>
      <w:r w:rsidRPr="00EF5F3E">
        <w:rPr>
          <w:rFonts w:ascii="Times New Roman" w:hAnsi="Times New Roman"/>
          <w:bCs/>
        </w:rPr>
        <w:t>i</w:t>
      </w:r>
      <w:r w:rsidR="00A959C1" w:rsidRPr="00EF5F3E">
        <w:rPr>
          <w:rFonts w:ascii="Times New Roman" w:hAnsi="Times New Roman"/>
          <w:bCs/>
        </w:rPr>
        <w:t>i</w:t>
      </w:r>
      <w:r w:rsidRPr="00EF5F3E">
        <w:rPr>
          <w:rFonts w:ascii="Times New Roman" w:hAnsi="Times New Roman"/>
          <w:bCs/>
        </w:rPr>
        <w:t>. Light-following robot is an autonomous mobile device designed to move towards a light source. This type of robot uses light sensors, such as photodiodes or photo</w:t>
      </w:r>
      <w:r w:rsidR="00A959C1" w:rsidRPr="00EF5F3E">
        <w:rPr>
          <w:rFonts w:ascii="Times New Roman" w:hAnsi="Times New Roman"/>
          <w:bCs/>
        </w:rPr>
        <w:t xml:space="preserve"> </w:t>
      </w:r>
      <w:r w:rsidRPr="00EF5F3E">
        <w:rPr>
          <w:rFonts w:ascii="Times New Roman" w:hAnsi="Times New Roman"/>
          <w:bCs/>
        </w:rPr>
        <w:t>resistors, to detect variations in light intensity and adjust its movements accordingly. as shown in Figure 2.</w:t>
      </w:r>
    </w:p>
    <w:p w14:paraId="39F0B533" w14:textId="77777777" w:rsidR="00EF5F3E" w:rsidRPr="00EF5F3E" w:rsidRDefault="00EF5F3E" w:rsidP="00EF5F3E">
      <w:pPr>
        <w:jc w:val="both"/>
        <w:rPr>
          <w:rFonts w:ascii="Times New Roman" w:hAnsi="Times New Roman"/>
          <w:bCs/>
          <w:u w:val="single"/>
        </w:rPr>
      </w:pPr>
    </w:p>
    <w:p w14:paraId="0448CBC8" w14:textId="629A8CB3" w:rsidR="002D726B" w:rsidRPr="00EF5F3E" w:rsidRDefault="00EF5F3E" w:rsidP="00EF5F3E">
      <w:pPr>
        <w:jc w:val="center"/>
        <w:rPr>
          <w:rFonts w:ascii="Times New Roman" w:hAnsi="Times New Roman"/>
          <w:noProof/>
          <w:spacing w:val="-10"/>
          <w:kern w:val="28"/>
        </w:rPr>
      </w:pPr>
      <w:r w:rsidRPr="00EF5F3E">
        <w:rPr>
          <w:rFonts w:ascii="Times New Roman" w:hAnsi="Times New Roman"/>
          <w:noProof/>
          <w:u w:val="single"/>
        </w:rPr>
        <w:lastRenderedPageBreak/>
        <w:drawing>
          <wp:anchor distT="0" distB="0" distL="114300" distR="114300" simplePos="0" relativeHeight="251657728" behindDoc="0" locked="0" layoutInCell="1" allowOverlap="1" wp14:anchorId="3DE6366C" wp14:editId="715A9647">
            <wp:simplePos x="0" y="0"/>
            <wp:positionH relativeFrom="column">
              <wp:posOffset>2012950</wp:posOffset>
            </wp:positionH>
            <wp:positionV relativeFrom="paragraph">
              <wp:posOffset>-996950</wp:posOffset>
            </wp:positionV>
            <wp:extent cx="1866900" cy="3843020"/>
            <wp:effectExtent l="2540" t="0" r="2540" b="2540"/>
            <wp:wrapTopAndBottom/>
            <wp:docPr id="30766599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5400000">
                      <a:off x="0" y="0"/>
                      <a:ext cx="1866900" cy="3843020"/>
                    </a:xfrm>
                    <a:prstGeom prst="rect">
                      <a:avLst/>
                    </a:prstGeom>
                    <a:noFill/>
                    <a:ln>
                      <a:noFill/>
                    </a:ln>
                  </pic:spPr>
                </pic:pic>
              </a:graphicData>
            </a:graphic>
            <wp14:sizeRelH relativeFrom="page">
              <wp14:pctWidth>0</wp14:pctWidth>
            </wp14:sizeRelH>
            <wp14:sizeRelV relativeFrom="page">
              <wp14:pctHeight>0</wp14:pctHeight>
            </wp14:sizeRelV>
          </wp:anchor>
        </w:drawing>
      </w:r>
      <w:r w:rsidR="002D726B" w:rsidRPr="00EF5F3E">
        <w:rPr>
          <w:rFonts w:ascii="Times New Roman" w:hAnsi="Times New Roman"/>
          <w:noProof/>
          <w:spacing w:val="-10"/>
          <w:kern w:val="28"/>
        </w:rPr>
        <w:t>Fig.</w:t>
      </w:r>
      <w:r w:rsidRPr="00EF5F3E">
        <w:rPr>
          <w:rFonts w:ascii="Times New Roman" w:hAnsi="Times New Roman"/>
          <w:noProof/>
          <w:spacing w:val="-10"/>
          <w:kern w:val="28"/>
        </w:rPr>
        <w:t xml:space="preserve"> </w:t>
      </w:r>
      <w:r w:rsidR="002D726B" w:rsidRPr="00EF5F3E">
        <w:rPr>
          <w:rFonts w:ascii="Times New Roman" w:hAnsi="Times New Roman"/>
          <w:noProof/>
          <w:spacing w:val="-10"/>
          <w:kern w:val="28"/>
        </w:rPr>
        <w:t>2 Light following robot</w:t>
      </w:r>
    </w:p>
    <w:p w14:paraId="77BE58D9" w14:textId="47D0417E" w:rsidR="002D726B" w:rsidRPr="00EF5F3E" w:rsidRDefault="002D726B" w:rsidP="00EF5F3E">
      <w:pPr>
        <w:jc w:val="both"/>
        <w:rPr>
          <w:rFonts w:ascii="Times New Roman" w:hAnsi="Times New Roman"/>
          <w:noProof/>
          <w:spacing w:val="-10"/>
          <w:kern w:val="28"/>
        </w:rPr>
      </w:pPr>
      <w:r w:rsidRPr="00EF5F3E">
        <w:rPr>
          <w:rFonts w:ascii="Times New Roman" w:hAnsi="Times New Roman"/>
          <w:b/>
          <w:bCs/>
          <w:noProof/>
          <w:spacing w:val="-10"/>
          <w:kern w:val="28"/>
        </w:rPr>
        <w:t xml:space="preserve"> 2. NPTEL certification courses:</w:t>
      </w:r>
      <w:r w:rsidRPr="00EF5F3E">
        <w:rPr>
          <w:rFonts w:ascii="Times New Roman" w:hAnsi="Times New Roman"/>
          <w:noProof/>
          <w:spacing w:val="-10"/>
          <w:kern w:val="28"/>
        </w:rPr>
        <w:t xml:space="preserve"> The department faculty encourage students to use online courses like NPTEL( National Programme on Technology Enhanced Learning) which is an excellent resource for students to enhance their innovative learning.</w:t>
      </w:r>
      <w:r w:rsidR="00EF5F3E" w:rsidRPr="00EF5F3E">
        <w:rPr>
          <w:rFonts w:ascii="Times New Roman" w:hAnsi="Times New Roman"/>
          <w:noProof/>
          <w:spacing w:val="-10"/>
          <w:kern w:val="28"/>
        </w:rPr>
        <w:t xml:space="preserve"> </w:t>
      </w:r>
      <w:r w:rsidRPr="00EF5F3E">
        <w:rPr>
          <w:rFonts w:ascii="Times New Roman" w:hAnsi="Times New Roman"/>
          <w:noProof/>
          <w:spacing w:val="-10"/>
          <w:kern w:val="28"/>
        </w:rPr>
        <w:t xml:space="preserve">They can complement traditional classroom learning by providing additional resources, deeper insights, and practical applications of theoretical concepts. Students use NPTEL to reinforce their understanding of topics covered in their regular curriculum or delve into new areas of interest. One such instance for consideration is the course related to Control systems where certification is done by our third year students. </w:t>
      </w:r>
    </w:p>
    <w:p w14:paraId="5C636894" w14:textId="77777777" w:rsidR="002D726B" w:rsidRPr="00EF5F3E" w:rsidRDefault="002D726B" w:rsidP="00EF5F3E">
      <w:pPr>
        <w:jc w:val="both"/>
        <w:rPr>
          <w:rFonts w:ascii="Times New Roman" w:hAnsi="Times New Roman"/>
          <w:noProof/>
          <w:spacing w:val="-10"/>
          <w:kern w:val="28"/>
        </w:rPr>
      </w:pPr>
      <w:r w:rsidRPr="00EF5F3E">
        <w:rPr>
          <w:rFonts w:ascii="Times New Roman" w:hAnsi="Times New Roman"/>
          <w:b/>
          <w:bCs/>
          <w:noProof/>
          <w:spacing w:val="-10"/>
          <w:kern w:val="28"/>
        </w:rPr>
        <w:t>3. Case studies:</w:t>
      </w:r>
      <w:r w:rsidRPr="00EF5F3E">
        <w:rPr>
          <w:rFonts w:ascii="Times New Roman" w:hAnsi="Times New Roman"/>
          <w:noProof/>
          <w:spacing w:val="-10"/>
          <w:kern w:val="28"/>
        </w:rPr>
        <w:t xml:space="preserve"> Faculty engage students in hands-on experience with product development, incorporating fundamental concepts from electronics, IoT, programming, and product planning. One such course, Technology Exploration and Product Engineering, is designed for first-year students, guiding them through the process of developing engineering products. Some examples of student-created products include: </w:t>
      </w:r>
    </w:p>
    <w:p w14:paraId="6CAFD765" w14:textId="77777777" w:rsidR="002D726B" w:rsidRPr="00EF5F3E" w:rsidRDefault="002D726B" w:rsidP="00EF5F3E">
      <w:pPr>
        <w:jc w:val="both"/>
        <w:rPr>
          <w:rFonts w:ascii="Times New Roman" w:hAnsi="Times New Roman"/>
          <w:noProof/>
          <w:spacing w:val="-10"/>
          <w:kern w:val="28"/>
        </w:rPr>
      </w:pPr>
      <w:r w:rsidRPr="00EF5F3E">
        <w:rPr>
          <w:rFonts w:ascii="Times New Roman" w:hAnsi="Times New Roman"/>
          <w:noProof/>
          <w:spacing w:val="-10"/>
          <w:kern w:val="28"/>
        </w:rPr>
        <w:t>i. Smart Blind Stick Using Arduino and Ultrasonic Sensor: This case study describes the development of an ultrasonic walking stick for visually impaired individuals, utilizing an Arduino Uno. Blind individuals often rely on others for guidance to navigate their surroundings, facing significant challenges in their daily lives. This smart walking stick allows them to move with greater confidence by detecting obstacles and alerting the user with a buzzing sound. The device is designed to help users walk without fear, offering a practical solution to many of their difficulties. The project employs ultrasonic sensors and a transmitter for object detection. The stick is equipped with an ultrasonic sensor that measures the distance to obstacles and an RF remote, which enables the user to locate the stick through a remote buzzer. The ultrasonic sensors detect obstacles by emitting ultrasonic waves and receiving their reflections. The data is then transmitted to the microcontroller, which processes it to determine if an obstacle is within a critical range. If no obstacle is detected nearby, the system remains idle. However, when the obstacle is close enough, the microcontroller activates the buzzer, alerting the user. The working model of the device is shown in the Figure 3.</w:t>
      </w:r>
    </w:p>
    <w:p w14:paraId="30E73188" w14:textId="1B6D498E" w:rsidR="002D726B" w:rsidRPr="00EF5F3E" w:rsidRDefault="002D726B" w:rsidP="00EF5F3E">
      <w:pPr>
        <w:jc w:val="center"/>
        <w:rPr>
          <w:rFonts w:ascii="Times New Roman" w:hAnsi="Times New Roman"/>
          <w:b/>
          <w:bCs/>
        </w:rPr>
      </w:pPr>
      <w:r w:rsidRPr="00EF5F3E">
        <w:rPr>
          <w:rFonts w:ascii="Times New Roman" w:hAnsi="Times New Roman"/>
          <w:b/>
          <w:noProof/>
        </w:rPr>
        <w:lastRenderedPageBreak/>
        <w:drawing>
          <wp:inline distT="0" distB="0" distL="0" distR="0" wp14:anchorId="59A7245F" wp14:editId="0884F1E8">
            <wp:extent cx="1670050" cy="4565650"/>
            <wp:effectExtent l="0" t="0" r="6350" b="6350"/>
            <wp:docPr id="179414281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5400000">
                      <a:off x="0" y="0"/>
                      <a:ext cx="1670050" cy="4565650"/>
                    </a:xfrm>
                    <a:prstGeom prst="rect">
                      <a:avLst/>
                    </a:prstGeom>
                    <a:noFill/>
                    <a:ln>
                      <a:noFill/>
                    </a:ln>
                  </pic:spPr>
                </pic:pic>
              </a:graphicData>
            </a:graphic>
          </wp:inline>
        </w:drawing>
      </w:r>
    </w:p>
    <w:p w14:paraId="3064015A" w14:textId="18573D00" w:rsidR="002D726B" w:rsidRPr="00EF5F3E" w:rsidRDefault="00EF5F3E" w:rsidP="00EF5F3E">
      <w:pPr>
        <w:autoSpaceDE w:val="0"/>
        <w:autoSpaceDN w:val="0"/>
        <w:adjustRightInd w:val="0"/>
        <w:spacing w:after="0" w:line="240" w:lineRule="auto"/>
        <w:jc w:val="center"/>
        <w:rPr>
          <w:rFonts w:ascii="Times New Roman" w:hAnsi="Times New Roman"/>
          <w:kern w:val="0"/>
        </w:rPr>
      </w:pPr>
      <w:r w:rsidRPr="00EF5F3E">
        <w:rPr>
          <w:rFonts w:ascii="Times New Roman" w:hAnsi="Times New Roman"/>
        </w:rPr>
        <w:t>F</w:t>
      </w:r>
      <w:r w:rsidR="002D726B" w:rsidRPr="00EF5F3E">
        <w:rPr>
          <w:rFonts w:ascii="Times New Roman" w:hAnsi="Times New Roman"/>
        </w:rPr>
        <w:t>ig. 3 Smart Blind Stick Using Arduino and Ultrasonic Sensor</w:t>
      </w:r>
    </w:p>
    <w:p w14:paraId="0794B676" w14:textId="77777777" w:rsidR="002D726B" w:rsidRPr="00EF5F3E" w:rsidRDefault="002D726B" w:rsidP="00EF5F3E">
      <w:pPr>
        <w:autoSpaceDE w:val="0"/>
        <w:autoSpaceDN w:val="0"/>
        <w:adjustRightInd w:val="0"/>
        <w:spacing w:after="0" w:line="240" w:lineRule="auto"/>
        <w:jc w:val="both"/>
        <w:rPr>
          <w:rFonts w:ascii="Times New Roman" w:hAnsi="Times New Roman"/>
          <w:b/>
          <w:bCs/>
          <w:kern w:val="0"/>
        </w:rPr>
      </w:pPr>
    </w:p>
    <w:p w14:paraId="7F12CA2C" w14:textId="77777777" w:rsidR="002D726B" w:rsidRPr="00EF5F3E" w:rsidRDefault="002D726B" w:rsidP="00EF5F3E">
      <w:pPr>
        <w:autoSpaceDE w:val="0"/>
        <w:autoSpaceDN w:val="0"/>
        <w:adjustRightInd w:val="0"/>
        <w:spacing w:after="0" w:line="240" w:lineRule="auto"/>
        <w:jc w:val="both"/>
        <w:rPr>
          <w:rFonts w:ascii="Times New Roman" w:hAnsi="Times New Roman"/>
          <w:kern w:val="0"/>
        </w:rPr>
      </w:pPr>
      <w:r w:rsidRPr="00EF5F3E">
        <w:rPr>
          <w:rFonts w:ascii="Times New Roman" w:hAnsi="Times New Roman"/>
          <w:b/>
          <w:bCs/>
          <w:kern w:val="0"/>
        </w:rPr>
        <w:t>ii. Robotic arm using Arduino and Joystick:</w:t>
      </w:r>
      <w:r w:rsidRPr="00EF5F3E">
        <w:rPr>
          <w:rFonts w:ascii="Times New Roman" w:hAnsi="Times New Roman"/>
          <w:kern w:val="0"/>
        </w:rPr>
        <w:t xml:space="preserve"> This case study aims at building a joystick-controlled robot arm using Arduino. Introduction: Building a robotic arm using Arduino is an excellent starting point for individuals with little to no experience in robotics or coding. The design was carefully selected, and the robot arm parts were 3D printed to meet specific requirements. With joystick control, the arm offers an intuitive and interactive way to operate, making it an engaging learning experience. This project helps users grasp fundamental concepts in robotics, electronics, and programming. The working model is shown in the Figure 4.</w:t>
      </w:r>
    </w:p>
    <w:p w14:paraId="2AD92E96" w14:textId="77777777" w:rsidR="00EF5F3E" w:rsidRPr="00EF5F3E" w:rsidRDefault="00EF5F3E" w:rsidP="00EF5F3E">
      <w:pPr>
        <w:autoSpaceDE w:val="0"/>
        <w:autoSpaceDN w:val="0"/>
        <w:adjustRightInd w:val="0"/>
        <w:spacing w:after="0" w:line="240" w:lineRule="auto"/>
        <w:jc w:val="both"/>
        <w:rPr>
          <w:rFonts w:ascii="Times New Roman" w:hAnsi="Times New Roman"/>
          <w:color w:val="1F1F1F"/>
          <w:kern w:val="0"/>
        </w:rPr>
      </w:pPr>
    </w:p>
    <w:p w14:paraId="0EE2FD30" w14:textId="6CCB0F0D" w:rsidR="002D726B" w:rsidRPr="00EF5F3E" w:rsidRDefault="002D726B" w:rsidP="00EF5F3E">
      <w:pPr>
        <w:spacing w:after="0"/>
        <w:jc w:val="center"/>
        <w:rPr>
          <w:rFonts w:ascii="Times New Roman" w:hAnsi="Times New Roman"/>
        </w:rPr>
      </w:pPr>
      <w:r w:rsidRPr="00EF5F3E">
        <w:rPr>
          <w:rFonts w:ascii="Times New Roman" w:hAnsi="Times New Roman"/>
          <w:color w:val="1F1F1F"/>
          <w:kern w:val="0"/>
        </w:rPr>
        <w:t>.</w:t>
      </w:r>
      <w:r w:rsidRPr="00EF5F3E">
        <w:rPr>
          <w:rFonts w:ascii="Times New Roman" w:hAnsi="Times New Roman"/>
          <w:noProof/>
        </w:rPr>
        <w:drawing>
          <wp:inline distT="0" distB="0" distL="0" distR="0" wp14:anchorId="7C2B4493" wp14:editId="6EEBF2B5">
            <wp:extent cx="3981450" cy="1657350"/>
            <wp:effectExtent l="0" t="0" r="0" b="0"/>
            <wp:docPr id="163273475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81450" cy="1657350"/>
                    </a:xfrm>
                    <a:prstGeom prst="rect">
                      <a:avLst/>
                    </a:prstGeom>
                    <a:noFill/>
                    <a:ln>
                      <a:noFill/>
                    </a:ln>
                  </pic:spPr>
                </pic:pic>
              </a:graphicData>
            </a:graphic>
          </wp:inline>
        </w:drawing>
      </w:r>
    </w:p>
    <w:p w14:paraId="3517D003" w14:textId="7094B695" w:rsidR="002D726B" w:rsidRPr="00EF5F3E" w:rsidRDefault="002D726B" w:rsidP="00EF5F3E">
      <w:pPr>
        <w:autoSpaceDE w:val="0"/>
        <w:autoSpaceDN w:val="0"/>
        <w:adjustRightInd w:val="0"/>
        <w:spacing w:after="0" w:line="240" w:lineRule="auto"/>
        <w:jc w:val="center"/>
        <w:rPr>
          <w:rFonts w:ascii="Times New Roman" w:hAnsi="Times New Roman"/>
        </w:rPr>
      </w:pPr>
      <w:r w:rsidRPr="00EF5F3E">
        <w:rPr>
          <w:rFonts w:ascii="Times New Roman" w:hAnsi="Times New Roman"/>
        </w:rPr>
        <w:t>Fig.4 Robotic arm using Arduino and Joystick</w:t>
      </w:r>
    </w:p>
    <w:p w14:paraId="6D93D80E" w14:textId="77777777" w:rsidR="002D726B" w:rsidRPr="00EF5F3E" w:rsidRDefault="002D726B" w:rsidP="00EF5F3E">
      <w:pPr>
        <w:autoSpaceDE w:val="0"/>
        <w:autoSpaceDN w:val="0"/>
        <w:adjustRightInd w:val="0"/>
        <w:spacing w:after="0" w:line="240" w:lineRule="auto"/>
        <w:jc w:val="both"/>
        <w:rPr>
          <w:rFonts w:ascii="Times New Roman" w:hAnsi="Times New Roman"/>
        </w:rPr>
      </w:pPr>
    </w:p>
    <w:p w14:paraId="5BD4908A" w14:textId="4AFC2A52" w:rsidR="002D726B" w:rsidRPr="00EF5F3E" w:rsidRDefault="002D726B" w:rsidP="00EF5F3E">
      <w:pPr>
        <w:autoSpaceDE w:val="0"/>
        <w:autoSpaceDN w:val="0"/>
        <w:adjustRightInd w:val="0"/>
        <w:spacing w:after="0" w:line="240" w:lineRule="auto"/>
        <w:jc w:val="both"/>
        <w:rPr>
          <w:rFonts w:ascii="Times New Roman" w:hAnsi="Times New Roman"/>
          <w:b/>
          <w:bCs/>
        </w:rPr>
      </w:pPr>
      <w:r w:rsidRPr="00EF5F3E">
        <w:rPr>
          <w:rFonts w:ascii="Times New Roman" w:hAnsi="Times New Roman"/>
          <w:b/>
          <w:bCs/>
        </w:rPr>
        <w:t>4 Online teaching and learning monitoring methods</w:t>
      </w:r>
    </w:p>
    <w:p w14:paraId="04B9D6ED" w14:textId="77777777" w:rsidR="002D726B" w:rsidRPr="00EF5F3E" w:rsidRDefault="002D726B" w:rsidP="00EF5F3E">
      <w:pPr>
        <w:autoSpaceDE w:val="0"/>
        <w:autoSpaceDN w:val="0"/>
        <w:adjustRightInd w:val="0"/>
        <w:spacing w:after="0" w:line="240" w:lineRule="auto"/>
        <w:jc w:val="both"/>
        <w:rPr>
          <w:rFonts w:ascii="Times New Roman" w:hAnsi="Times New Roman"/>
        </w:rPr>
      </w:pPr>
      <w:r w:rsidRPr="00EF5F3E">
        <w:rPr>
          <w:rFonts w:ascii="Times New Roman" w:hAnsi="Times New Roman"/>
        </w:rPr>
        <w:t>The department faculty are well-versed in utilizing online monitoring tools like G-Learn, Moodle, and others to track student evaluation and attendance. These platforms provide flexibility for students and parents to monitor attendance and continuous academic progress on a daily basis. Below are some of the key software tools used:</w:t>
      </w:r>
    </w:p>
    <w:p w14:paraId="249BB7AB" w14:textId="77777777" w:rsidR="00F052DE" w:rsidRPr="00EF5F3E" w:rsidRDefault="00F052DE" w:rsidP="00EF5F3E">
      <w:pPr>
        <w:autoSpaceDE w:val="0"/>
        <w:autoSpaceDN w:val="0"/>
        <w:adjustRightInd w:val="0"/>
        <w:spacing w:after="0" w:line="240" w:lineRule="auto"/>
        <w:jc w:val="both"/>
        <w:rPr>
          <w:rFonts w:ascii="Times New Roman" w:hAnsi="Times New Roman"/>
        </w:rPr>
      </w:pPr>
    </w:p>
    <w:p w14:paraId="6876FEF0" w14:textId="5FC4FB6B" w:rsidR="002D726B" w:rsidRPr="00EF5F3E" w:rsidRDefault="002D726B" w:rsidP="00EF5F3E">
      <w:pPr>
        <w:pStyle w:val="ListParagraph"/>
        <w:numPr>
          <w:ilvl w:val="0"/>
          <w:numId w:val="3"/>
        </w:numPr>
        <w:autoSpaceDE w:val="0"/>
        <w:autoSpaceDN w:val="0"/>
        <w:adjustRightInd w:val="0"/>
        <w:spacing w:after="0" w:line="240" w:lineRule="auto"/>
        <w:ind w:left="284" w:hanging="284"/>
        <w:jc w:val="both"/>
        <w:rPr>
          <w:rFonts w:ascii="Times New Roman" w:hAnsi="Times New Roman"/>
          <w:b/>
        </w:rPr>
      </w:pPr>
      <w:r w:rsidRPr="00EF5F3E">
        <w:rPr>
          <w:rFonts w:ascii="Times New Roman" w:hAnsi="Times New Roman"/>
          <w:b/>
          <w:bCs/>
        </w:rPr>
        <w:t>G-Learn:</w:t>
      </w:r>
      <w:r w:rsidRPr="00EF5F3E">
        <w:rPr>
          <w:rFonts w:ascii="Times New Roman" w:hAnsi="Times New Roman"/>
        </w:rPr>
        <w:t xml:space="preserve"> The G-Learn module supports various student-related activities, such as managing attendance, uploading study materials and assignments, posting midterm and final grades to the DOE portal, sharing timetables, quizzes, and more. Each faculty member has a G-Learn folder containing the subjects they are assigned to for the current academic year, along with the corresponding attendance records for their students. Attendance is updated online, and both students and parents can easily access this information. Additionally, an automatic SMS notification is sent to parents if a student misses a scheduled class. Attendance can be tracked on both a daily and monthly basis.</w:t>
      </w:r>
      <w:r w:rsidRPr="00EF5F3E">
        <w:rPr>
          <w:rFonts w:ascii="Times New Roman" w:hAnsi="Times New Roman"/>
          <w:b/>
        </w:rPr>
        <w:t xml:space="preserve"> </w:t>
      </w:r>
    </w:p>
    <w:p w14:paraId="381F29E9" w14:textId="21C256E9" w:rsidR="002D726B" w:rsidRPr="00EF5F3E" w:rsidRDefault="002D726B" w:rsidP="00EF5F3E">
      <w:pPr>
        <w:pStyle w:val="ListParagraph"/>
        <w:numPr>
          <w:ilvl w:val="0"/>
          <w:numId w:val="3"/>
        </w:numPr>
        <w:autoSpaceDE w:val="0"/>
        <w:autoSpaceDN w:val="0"/>
        <w:adjustRightInd w:val="0"/>
        <w:spacing w:line="240" w:lineRule="auto"/>
        <w:ind w:left="284" w:hanging="284"/>
        <w:jc w:val="both"/>
        <w:rPr>
          <w:rFonts w:ascii="Times New Roman" w:hAnsi="Times New Roman"/>
          <w:bCs/>
        </w:rPr>
      </w:pPr>
      <w:r w:rsidRPr="00EF5F3E">
        <w:rPr>
          <w:rFonts w:ascii="Times New Roman" w:hAnsi="Times New Roman"/>
          <w:b/>
        </w:rPr>
        <w:lastRenderedPageBreak/>
        <w:t>M</w:t>
      </w:r>
      <w:r w:rsidR="00F052DE" w:rsidRPr="00EF5F3E">
        <w:rPr>
          <w:rFonts w:ascii="Times New Roman" w:hAnsi="Times New Roman"/>
          <w:b/>
        </w:rPr>
        <w:t>oodle</w:t>
      </w:r>
      <w:r w:rsidRPr="00EF5F3E">
        <w:rPr>
          <w:rFonts w:ascii="Times New Roman" w:hAnsi="Times New Roman"/>
          <w:b/>
        </w:rPr>
        <w:t>:</w:t>
      </w:r>
      <w:r w:rsidRPr="00EF5F3E">
        <w:rPr>
          <w:rFonts w:ascii="Times New Roman" w:hAnsi="Times New Roman"/>
          <w:bCs/>
        </w:rPr>
        <w:t xml:space="preserve"> In the academic year 2021-22, to address the specific needs of the GITAM community and prepare for the increased use of online learning during the pandemic, GITAM adopted a more advanced Learning Management System (LMS) called Moodle. After being tested in AY 2020-21, Moodle was fully implemented in 2021-22, offering students adaptive and personalized learning experiences with the flexibility to access content anytime, anywhere. It also provides valuable insights into the learning process through detailed metrics, analytics, and scalable quality content. Additionally, the evaluation system was digitized using barcoding and Optical Mark Reading (OMR) techniques. The university also adopted Codetantra for conducting and evaluating online exams during the pandemic. The Moodle platform offers the following features: Course Information: Students have access to lesson plans, syllabi, and evaluation schemes. Attendance Tracking: The blended attendance module provides comprehensive daily, weekly, and consolidated attendance data for students. Evaluation System: Evaluations are conducted online through a grade book setup where students are assessed based on assignments, quizzes, and midterm exams. The grade book module consolidates internal marks and calculates total internal scores. Student Resources Monitoring: Faculty can monitor and manage the learning materials they provide to students through Moodle. This includes posting resources such as syllabi, lesson plans, and lecture notes. Assignments are uploaded to an assignment folder, where students submit their work for online evaluation. Faculty can track submission statuses, and the administrative team can monitor the teaching and learning process to ensure compliance with academic norms.</w:t>
      </w:r>
    </w:p>
    <w:p w14:paraId="1E9798A1" w14:textId="031E5C6B" w:rsidR="002D726B" w:rsidRPr="00EF5F3E" w:rsidRDefault="002D726B" w:rsidP="00EF5F3E">
      <w:pPr>
        <w:autoSpaceDE w:val="0"/>
        <w:autoSpaceDN w:val="0"/>
        <w:adjustRightInd w:val="0"/>
        <w:spacing w:after="0" w:line="240" w:lineRule="auto"/>
        <w:jc w:val="both"/>
        <w:rPr>
          <w:rFonts w:ascii="Times New Roman" w:hAnsi="Times New Roman"/>
          <w:b/>
          <w:bCs/>
          <w:kern w:val="0"/>
        </w:rPr>
      </w:pPr>
      <w:r w:rsidRPr="00EF5F3E">
        <w:rPr>
          <w:rFonts w:ascii="Times New Roman" w:hAnsi="Times New Roman"/>
          <w:b/>
          <w:bCs/>
          <w:kern w:val="0"/>
        </w:rPr>
        <w:t>5 Y</w:t>
      </w:r>
      <w:r w:rsidR="00F052DE" w:rsidRPr="00EF5F3E">
        <w:rPr>
          <w:rFonts w:ascii="Times New Roman" w:hAnsi="Times New Roman"/>
          <w:b/>
          <w:bCs/>
          <w:kern w:val="0"/>
        </w:rPr>
        <w:t>out</w:t>
      </w:r>
      <w:r w:rsidRPr="00EF5F3E">
        <w:rPr>
          <w:rFonts w:ascii="Times New Roman" w:hAnsi="Times New Roman"/>
          <w:b/>
          <w:bCs/>
          <w:kern w:val="0"/>
        </w:rPr>
        <w:t xml:space="preserve">ube </w:t>
      </w:r>
      <w:r w:rsidR="00F052DE" w:rsidRPr="00EF5F3E">
        <w:rPr>
          <w:rFonts w:ascii="Times New Roman" w:hAnsi="Times New Roman"/>
          <w:b/>
          <w:bCs/>
          <w:kern w:val="0"/>
        </w:rPr>
        <w:t>Lectures</w:t>
      </w:r>
    </w:p>
    <w:p w14:paraId="38C708D1" w14:textId="77777777" w:rsidR="002D726B" w:rsidRPr="00EF5F3E" w:rsidRDefault="002D726B" w:rsidP="00EF5F3E">
      <w:pPr>
        <w:autoSpaceDE w:val="0"/>
        <w:autoSpaceDN w:val="0"/>
        <w:adjustRightInd w:val="0"/>
        <w:spacing w:after="0" w:line="240" w:lineRule="auto"/>
        <w:jc w:val="both"/>
        <w:rPr>
          <w:rFonts w:ascii="Times New Roman" w:hAnsi="Times New Roman"/>
          <w:noProof/>
          <w:kern w:val="0"/>
        </w:rPr>
      </w:pPr>
      <w:r w:rsidRPr="00EF5F3E">
        <w:rPr>
          <w:rFonts w:ascii="Times New Roman" w:hAnsi="Times New Roman"/>
          <w:kern w:val="0"/>
        </w:rPr>
        <w:t xml:space="preserve">You tube videos based on Digital logic circuits was developed by Dr.Masood Ahmed .This session covers concepts related to related to Number Systems, Boolean Algebra and Logic Circuits, Gate-Level Minimization:, Combinational circuits, sequential circuits Flip Flops and counters and many more related topics. The you tube picture is shown below. </w:t>
      </w:r>
    </w:p>
    <w:p w14:paraId="46AA19D5" w14:textId="2FF47B32" w:rsidR="002D726B" w:rsidRPr="00EF5F3E" w:rsidRDefault="002D726B" w:rsidP="00EF5F3E">
      <w:pPr>
        <w:autoSpaceDE w:val="0"/>
        <w:autoSpaceDN w:val="0"/>
        <w:adjustRightInd w:val="0"/>
        <w:spacing w:after="0" w:line="240" w:lineRule="auto"/>
        <w:jc w:val="both"/>
        <w:rPr>
          <w:rFonts w:ascii="Times New Roman" w:hAnsi="Times New Roman"/>
          <w:kern w:val="0"/>
        </w:rPr>
      </w:pPr>
      <w:r w:rsidRPr="00EF5F3E">
        <w:rPr>
          <w:rFonts w:ascii="Times New Roman" w:hAnsi="Times New Roman"/>
          <w:noProof/>
          <w:kern w:val="0"/>
        </w:rPr>
        <w:drawing>
          <wp:inline distT="0" distB="0" distL="0" distR="0" wp14:anchorId="22F2A31B" wp14:editId="18DEA1DE">
            <wp:extent cx="5441950" cy="2520950"/>
            <wp:effectExtent l="0" t="0" r="6350" b="0"/>
            <wp:docPr id="551125444" name="Picture 7" descr="A computer circuit board with text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 computer circuit board with text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41950" cy="2520950"/>
                    </a:xfrm>
                    <a:prstGeom prst="rect">
                      <a:avLst/>
                    </a:prstGeom>
                    <a:noFill/>
                    <a:ln>
                      <a:noFill/>
                    </a:ln>
                  </pic:spPr>
                </pic:pic>
              </a:graphicData>
            </a:graphic>
          </wp:inline>
        </w:drawing>
      </w:r>
    </w:p>
    <w:p w14:paraId="06ADED67" w14:textId="2A3473AE" w:rsidR="002D726B" w:rsidRPr="00EF5F3E" w:rsidRDefault="00EF5F3E" w:rsidP="00EF5F3E">
      <w:pPr>
        <w:pStyle w:val="NormalWeb"/>
        <w:spacing w:before="0" w:beforeAutospacing="0" w:after="160" w:afterAutospacing="0"/>
        <w:jc w:val="both"/>
        <w:rPr>
          <w:color w:val="000000"/>
        </w:rPr>
      </w:pPr>
      <w:r w:rsidRPr="00EF5F3E">
        <w:rPr>
          <w:color w:val="000000"/>
        </w:rPr>
        <w:t>Fig. 5: Faculty lectures on youtube</w:t>
      </w:r>
    </w:p>
    <w:p w14:paraId="453C3F4A" w14:textId="77777777" w:rsidR="00EF5F3E" w:rsidRPr="00EF5F3E" w:rsidRDefault="002D726B" w:rsidP="00EF5F3E">
      <w:pPr>
        <w:pStyle w:val="NormalWeb"/>
        <w:spacing w:before="0" w:beforeAutospacing="0" w:after="0" w:afterAutospacing="0"/>
        <w:jc w:val="both"/>
        <w:rPr>
          <w:color w:val="000000"/>
          <w:lang w:val="en-IN"/>
        </w:rPr>
      </w:pPr>
      <w:r w:rsidRPr="00EF5F3E">
        <w:rPr>
          <w:color w:val="000000"/>
          <w:lang w:val="en-IN"/>
        </w:rPr>
        <w:t>ii. You</w:t>
      </w:r>
      <w:r w:rsidR="00EF5F3E" w:rsidRPr="00EF5F3E">
        <w:rPr>
          <w:color w:val="000000"/>
          <w:lang w:val="en-IN"/>
        </w:rPr>
        <w:t>t</w:t>
      </w:r>
      <w:r w:rsidRPr="00EF5F3E">
        <w:rPr>
          <w:color w:val="000000"/>
          <w:lang w:val="en-IN"/>
        </w:rPr>
        <w:t xml:space="preserve">ube based course was developed by Prof. Prasantha Reddy Mudimela on A synchronous counter using T flip-flops is a type of digital counter circuit where the flip-flops are triggered by an external clock signal, ensuring that all the flip-flops change states simultaneously. Each T flip-flop in the counter is connected to the output of the previous flip-flop, creating a cascaded structure. In this schematic: The Clock signal serves as the input to all T flip-flops and is usually a square </w:t>
      </w:r>
      <w:r w:rsidRPr="00EF5F3E">
        <w:rPr>
          <w:color w:val="000000"/>
          <w:lang w:val="en-IN"/>
        </w:rPr>
        <w:lastRenderedPageBreak/>
        <w:t xml:space="preserve">wave. Each T flip-flop (T) has a data input (T) and an output (Q), which represents the state of the flip-flop. The output of each flip-flop (Q) is connected to the data input (T) of the next flip-flop in the sequence. The outputs (Q) of the flip-flops represent the binary count sequence. In a 3-bit counter, you have outputs for Bit 0, Bit 1, and Bit 2. The count sequence of this 3-bit counter is from 000 to 111, and it increments by 1 on each rising edge of the clock signal. This synchronous operation ensures that all flip-flops change states simultaneously, avoiding any glitches or timing issues that may occur in asynchronous counters. </w:t>
      </w:r>
    </w:p>
    <w:p w14:paraId="0C4ED40B" w14:textId="4BE681A5" w:rsidR="00EF5F3E" w:rsidRPr="00EF5F3E" w:rsidRDefault="00EF5F3E" w:rsidP="00EF5F3E">
      <w:pPr>
        <w:pStyle w:val="NormalWeb"/>
        <w:spacing w:before="0" w:beforeAutospacing="0" w:after="0" w:afterAutospacing="0"/>
        <w:jc w:val="both"/>
        <w:rPr>
          <w:color w:val="000000"/>
          <w:lang w:val="en-IN"/>
        </w:rPr>
      </w:pPr>
      <w:hyperlink r:id="rId10" w:history="1">
        <w:r w:rsidRPr="00EF5F3E">
          <w:rPr>
            <w:rStyle w:val="Hyperlink"/>
            <w:lang w:val="en-IN"/>
          </w:rPr>
          <w:t>https://www.youtube.com/watch?v=A8I9cUqN3h8</w:t>
        </w:r>
      </w:hyperlink>
    </w:p>
    <w:p w14:paraId="6A820675" w14:textId="77777777" w:rsidR="00EF5F3E" w:rsidRPr="00EF5F3E" w:rsidRDefault="00EF5F3E" w:rsidP="00EF5F3E">
      <w:pPr>
        <w:pStyle w:val="NormalWeb"/>
        <w:spacing w:before="0" w:beforeAutospacing="0" w:after="0" w:afterAutospacing="0"/>
        <w:jc w:val="both"/>
        <w:rPr>
          <w:color w:val="000000"/>
          <w:lang w:val="en-IN"/>
        </w:rPr>
      </w:pPr>
    </w:p>
    <w:p w14:paraId="1CA21EDB" w14:textId="33C602F3" w:rsidR="002D726B" w:rsidRPr="00EF5F3E" w:rsidRDefault="002D726B" w:rsidP="00EF5F3E">
      <w:pPr>
        <w:pStyle w:val="NormalWeb"/>
        <w:spacing w:before="0" w:beforeAutospacing="0" w:after="0" w:afterAutospacing="0"/>
        <w:jc w:val="both"/>
        <w:rPr>
          <w:color w:val="000000"/>
          <w:lang w:val="en-IN"/>
        </w:rPr>
      </w:pPr>
      <w:r w:rsidRPr="00EF5F3E">
        <w:rPr>
          <w:color w:val="000000"/>
          <w:lang w:val="en-IN"/>
        </w:rPr>
        <w:t xml:space="preserve">iii. Youtube based course was developed by Dr. K Praveen Kumar on microprocessor and explains the architecture, instruction set of 8086. </w:t>
      </w:r>
    </w:p>
    <w:p w14:paraId="1286729B" w14:textId="77777777" w:rsidR="002D726B" w:rsidRPr="00EF5F3E" w:rsidRDefault="002D726B" w:rsidP="00EF5F3E">
      <w:pPr>
        <w:pStyle w:val="NormalWeb"/>
        <w:spacing w:before="0" w:beforeAutospacing="0" w:after="0" w:afterAutospacing="0"/>
        <w:jc w:val="both"/>
        <w:rPr>
          <w:color w:val="000000"/>
          <w:lang w:val="en-IN"/>
        </w:rPr>
      </w:pPr>
      <w:r w:rsidRPr="00EF5F3E">
        <w:rPr>
          <w:color w:val="000000"/>
          <w:lang w:val="en-IN"/>
        </w:rPr>
        <w:t xml:space="preserve">URLis: </w:t>
      </w:r>
      <w:hyperlink r:id="rId11" w:history="1">
        <w:r w:rsidRPr="00EF5F3E">
          <w:rPr>
            <w:rStyle w:val="Hyperlink"/>
            <w:lang w:val="en-IN"/>
          </w:rPr>
          <w:t>https://www.youtube.com/watch?v=MAyX5jen7fQ</w:t>
        </w:r>
      </w:hyperlink>
    </w:p>
    <w:p w14:paraId="4AE75CE1" w14:textId="77777777" w:rsidR="002D726B" w:rsidRPr="00EF5F3E" w:rsidRDefault="002D726B" w:rsidP="00EF5F3E">
      <w:pPr>
        <w:pStyle w:val="NormalWeb"/>
        <w:spacing w:before="0" w:beforeAutospacing="0" w:after="0" w:afterAutospacing="0"/>
        <w:jc w:val="both"/>
        <w:rPr>
          <w:noProof/>
        </w:rPr>
      </w:pPr>
      <w:r w:rsidRPr="00EF5F3E">
        <w:rPr>
          <w:color w:val="000000"/>
          <w:lang w:val="en-IN"/>
        </w:rPr>
        <w:t xml:space="preserve"> (https://www.youtube.com/watch?v=MAyX5jen7fQ) The You tube picture is as follows:</w:t>
      </w:r>
    </w:p>
    <w:p w14:paraId="28E302E6" w14:textId="717B0C5A" w:rsidR="002D726B" w:rsidRPr="00EF5F3E" w:rsidRDefault="002D726B" w:rsidP="00EF5F3E">
      <w:pPr>
        <w:pStyle w:val="NormalWeb"/>
        <w:spacing w:before="0" w:beforeAutospacing="0" w:after="160" w:afterAutospacing="0"/>
        <w:jc w:val="both"/>
        <w:rPr>
          <w:color w:val="000000"/>
        </w:rPr>
      </w:pPr>
      <w:r w:rsidRPr="00EF5F3E">
        <w:rPr>
          <w:noProof/>
          <w:lang w:val="en-IN" w:eastAsia="en-IN"/>
        </w:rPr>
        <w:drawing>
          <wp:inline distT="0" distB="0" distL="0" distR="0" wp14:anchorId="51680545" wp14:editId="61255D59">
            <wp:extent cx="6013450" cy="1987550"/>
            <wp:effectExtent l="0" t="0" r="6350" b="0"/>
            <wp:docPr id="1708551182" name="Picture 6" descr="A person in a blue shirt and a chip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person in a blue shirt and a chip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13450" cy="1987550"/>
                    </a:xfrm>
                    <a:prstGeom prst="rect">
                      <a:avLst/>
                    </a:prstGeom>
                    <a:noFill/>
                    <a:ln>
                      <a:noFill/>
                    </a:ln>
                  </pic:spPr>
                </pic:pic>
              </a:graphicData>
            </a:graphic>
          </wp:inline>
        </w:drawing>
      </w:r>
    </w:p>
    <w:p w14:paraId="08773F61" w14:textId="774326F9" w:rsidR="00EF5F3E" w:rsidRPr="00EF5F3E" w:rsidRDefault="00EF5F3E" w:rsidP="00EF5F3E">
      <w:pPr>
        <w:pStyle w:val="NormalWeb"/>
        <w:spacing w:before="0" w:beforeAutospacing="0" w:after="160" w:afterAutospacing="0"/>
        <w:jc w:val="center"/>
        <w:rPr>
          <w:color w:val="000000"/>
        </w:rPr>
      </w:pPr>
      <w:r w:rsidRPr="00EF5F3E">
        <w:rPr>
          <w:color w:val="000000"/>
        </w:rPr>
        <w:t xml:space="preserve">Fig. 6: </w:t>
      </w:r>
      <w:r w:rsidRPr="00EF5F3E">
        <w:rPr>
          <w:color w:val="000000"/>
        </w:rPr>
        <w:t>Faculty lectures on youtube</w:t>
      </w:r>
    </w:p>
    <w:p w14:paraId="27F2FF42" w14:textId="77777777" w:rsidR="002D726B" w:rsidRPr="00EF5F3E" w:rsidRDefault="002D726B" w:rsidP="00EF5F3E">
      <w:pPr>
        <w:autoSpaceDE w:val="0"/>
        <w:autoSpaceDN w:val="0"/>
        <w:adjustRightInd w:val="0"/>
        <w:spacing w:after="0" w:line="240" w:lineRule="auto"/>
        <w:ind w:left="426"/>
        <w:jc w:val="both"/>
        <w:rPr>
          <w:rFonts w:ascii="Times New Roman" w:hAnsi="Times New Roman"/>
          <w:color w:val="0D0D0D"/>
          <w:shd w:val="clear" w:color="auto" w:fill="FFFFFF"/>
        </w:rPr>
      </w:pPr>
      <w:r w:rsidRPr="00EF5F3E">
        <w:rPr>
          <w:rFonts w:ascii="Times New Roman" w:hAnsi="Times New Roman"/>
          <w:b/>
          <w:noProof/>
        </w:rPr>
        <w:t>VI. coursera courses</w:t>
      </w:r>
      <w:r w:rsidRPr="00EF5F3E">
        <w:rPr>
          <w:rFonts w:ascii="Times New Roman" w:hAnsi="Times New Roman"/>
          <w:noProof/>
        </w:rPr>
        <w:t>:</w:t>
      </w:r>
      <w:r w:rsidRPr="00EF5F3E">
        <w:rPr>
          <w:rFonts w:ascii="Times New Roman" w:hAnsi="Times New Roman"/>
          <w:color w:val="0D0D0D"/>
          <w:shd w:val="clear" w:color="auto" w:fill="FFFFFF"/>
        </w:rPr>
        <w:t xml:space="preserve"> Coursera, a leading online learning platform, enhances teaching and learning through various innovative methods and features. Coursera partners with top universities and organizations worldwide, providing access to high-quality courses taught by renowned professors and industry experts. This ensures that learners receive up-to-date and credible information. The department offers various open elective courses like battery technologies where Coursera covers topics related to related to emerging areas like lithium batteries, primary and secondary’s batteries, battery comparison manufacturing and packing ,Zn and nickel based batteries etc</w:t>
      </w:r>
    </w:p>
    <w:p w14:paraId="30374851" w14:textId="77777777" w:rsidR="002D726B" w:rsidRPr="00EF5F3E" w:rsidRDefault="002D726B" w:rsidP="00EF5F3E">
      <w:pPr>
        <w:autoSpaceDE w:val="0"/>
        <w:autoSpaceDN w:val="0"/>
        <w:adjustRightInd w:val="0"/>
        <w:spacing w:after="0" w:line="240" w:lineRule="auto"/>
        <w:ind w:left="360"/>
        <w:jc w:val="both"/>
        <w:rPr>
          <w:rFonts w:ascii="Times New Roman" w:hAnsi="Times New Roman"/>
          <w:color w:val="0D0D0D"/>
          <w:shd w:val="clear" w:color="auto" w:fill="FFFFFF"/>
        </w:rPr>
      </w:pPr>
    </w:p>
    <w:p w14:paraId="53DE0DE3" w14:textId="77777777" w:rsidR="002D726B" w:rsidRPr="00EF5F3E" w:rsidRDefault="002D726B" w:rsidP="00EF5F3E">
      <w:pPr>
        <w:autoSpaceDE w:val="0"/>
        <w:autoSpaceDN w:val="0"/>
        <w:adjustRightInd w:val="0"/>
        <w:spacing w:after="0" w:line="240" w:lineRule="auto"/>
        <w:ind w:left="360"/>
        <w:jc w:val="both"/>
        <w:rPr>
          <w:rFonts w:ascii="Times New Roman" w:hAnsi="Times New Roman"/>
          <w:color w:val="0D0D0D"/>
          <w:shd w:val="clear" w:color="auto" w:fill="FFFFFF"/>
        </w:rPr>
      </w:pPr>
    </w:p>
    <w:p w14:paraId="08C79BBA" w14:textId="48F7AF34" w:rsidR="002D726B" w:rsidRPr="00EF5F3E" w:rsidRDefault="002D726B" w:rsidP="00EF5F3E">
      <w:pPr>
        <w:autoSpaceDE w:val="0"/>
        <w:autoSpaceDN w:val="0"/>
        <w:adjustRightInd w:val="0"/>
        <w:spacing w:after="0" w:line="240" w:lineRule="auto"/>
        <w:ind w:left="360"/>
        <w:jc w:val="both"/>
        <w:rPr>
          <w:rFonts w:ascii="Times New Roman" w:hAnsi="Times New Roman"/>
          <w:color w:val="0D0D0D"/>
          <w:shd w:val="clear" w:color="auto" w:fill="FFFFFF"/>
        </w:rPr>
      </w:pPr>
      <w:r w:rsidRPr="00EF5F3E">
        <w:rPr>
          <w:rFonts w:ascii="Times New Roman" w:hAnsi="Times New Roman"/>
          <w:noProof/>
          <w:color w:val="0D0D0D"/>
          <w:shd w:val="clear" w:color="auto" w:fill="FFFFFF"/>
        </w:rPr>
        <w:lastRenderedPageBreak/>
        <w:drawing>
          <wp:inline distT="0" distB="0" distL="0" distR="0" wp14:anchorId="1E9F0654" wp14:editId="47061F21">
            <wp:extent cx="5651500" cy="2984500"/>
            <wp:effectExtent l="0" t="0" r="6350" b="6350"/>
            <wp:docPr id="388667723" name="Picture 5" descr="A close up of a certific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667723" name="Picture 5" descr="A close up of a certificate&#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51500" cy="2984500"/>
                    </a:xfrm>
                    <a:prstGeom prst="rect">
                      <a:avLst/>
                    </a:prstGeom>
                    <a:noFill/>
                    <a:ln>
                      <a:noFill/>
                    </a:ln>
                  </pic:spPr>
                </pic:pic>
              </a:graphicData>
            </a:graphic>
          </wp:inline>
        </w:drawing>
      </w:r>
    </w:p>
    <w:p w14:paraId="035C3F02" w14:textId="7C8134F8" w:rsidR="00EF5F3E" w:rsidRPr="00EF5F3E" w:rsidRDefault="00EF5F3E" w:rsidP="00EF5F3E">
      <w:pPr>
        <w:autoSpaceDE w:val="0"/>
        <w:autoSpaceDN w:val="0"/>
        <w:adjustRightInd w:val="0"/>
        <w:spacing w:after="0" w:line="240" w:lineRule="auto"/>
        <w:ind w:left="360"/>
        <w:jc w:val="both"/>
        <w:rPr>
          <w:rFonts w:ascii="Times New Roman" w:hAnsi="Times New Roman"/>
          <w:color w:val="0D0D0D"/>
          <w:shd w:val="clear" w:color="auto" w:fill="FFFFFF"/>
        </w:rPr>
      </w:pPr>
      <w:r>
        <w:rPr>
          <w:rFonts w:ascii="Times New Roman" w:hAnsi="Times New Roman"/>
          <w:color w:val="000000"/>
        </w:rPr>
        <w:t xml:space="preserve">Fig. 7. Course completion certificate by the student </w:t>
      </w:r>
    </w:p>
    <w:p w14:paraId="6CADF560" w14:textId="77777777" w:rsidR="002D726B" w:rsidRPr="00EF5F3E" w:rsidRDefault="002D726B" w:rsidP="00EF5F3E">
      <w:pPr>
        <w:autoSpaceDE w:val="0"/>
        <w:autoSpaceDN w:val="0"/>
        <w:adjustRightInd w:val="0"/>
        <w:spacing w:after="0" w:line="240" w:lineRule="auto"/>
        <w:ind w:left="360"/>
        <w:jc w:val="both"/>
        <w:rPr>
          <w:rFonts w:ascii="Times New Roman" w:hAnsi="Times New Roman"/>
          <w:color w:val="0D0D0D"/>
          <w:shd w:val="clear" w:color="auto" w:fill="FFFFFF"/>
        </w:rPr>
      </w:pPr>
      <w:r w:rsidRPr="00EF5F3E">
        <w:rPr>
          <w:rFonts w:ascii="Times New Roman" w:hAnsi="Times New Roman"/>
          <w:color w:val="0D0D0D"/>
          <w:shd w:val="clear" w:color="auto" w:fill="FFFFFF"/>
        </w:rPr>
        <w:t xml:space="preserve"> </w:t>
      </w:r>
    </w:p>
    <w:p w14:paraId="4086D0E0" w14:textId="77777777" w:rsidR="002D726B" w:rsidRPr="00EF5F3E" w:rsidRDefault="002D726B" w:rsidP="00EF5F3E">
      <w:pPr>
        <w:jc w:val="both"/>
        <w:rPr>
          <w:rFonts w:ascii="Times New Roman" w:hAnsi="Times New Roman"/>
          <w:b/>
        </w:rPr>
      </w:pPr>
      <w:r w:rsidRPr="00EF5F3E">
        <w:rPr>
          <w:rFonts w:ascii="Times New Roman" w:hAnsi="Times New Roman"/>
          <w:b/>
        </w:rPr>
        <w:t>Reproduction and Reusability of work</w:t>
      </w:r>
    </w:p>
    <w:p w14:paraId="0F07F380" w14:textId="77777777" w:rsidR="002D726B" w:rsidRPr="00EF5F3E" w:rsidRDefault="002D726B" w:rsidP="00EF5F3E">
      <w:pPr>
        <w:jc w:val="both"/>
        <w:rPr>
          <w:rFonts w:ascii="Times New Roman" w:hAnsi="Times New Roman"/>
        </w:rPr>
      </w:pPr>
      <w:r w:rsidRPr="00EF5F3E">
        <w:rPr>
          <w:rFonts w:ascii="Times New Roman" w:hAnsi="Times New Roman"/>
        </w:rPr>
        <w:t>To inculcate creativity, critical thinking and problem solving skills with hands on approach to all incoming freshmen and emphasis product development using engineering approach the course Technology exploration and product engineering was introduced in the academic year 23-24. The course is not limited to but includes the major areas covering the topics like:</w:t>
      </w:r>
    </w:p>
    <w:p w14:paraId="3F152BF9" w14:textId="18DB0779" w:rsidR="002D726B" w:rsidRPr="00EF5F3E" w:rsidRDefault="002D726B" w:rsidP="00EF5F3E">
      <w:pPr>
        <w:jc w:val="both"/>
        <w:rPr>
          <w:rFonts w:ascii="Times New Roman" w:hAnsi="Times New Roman"/>
        </w:rPr>
      </w:pPr>
      <w:r w:rsidRPr="00EF5F3E">
        <w:rPr>
          <w:rFonts w:ascii="Times New Roman" w:hAnsi="Times New Roman"/>
        </w:rPr>
        <w:t>1 I</w:t>
      </w:r>
      <w:r w:rsidR="00F052DE" w:rsidRPr="00EF5F3E">
        <w:rPr>
          <w:rFonts w:ascii="Times New Roman" w:hAnsi="Times New Roman"/>
        </w:rPr>
        <w:t>o</w:t>
      </w:r>
      <w:r w:rsidRPr="00EF5F3E">
        <w:rPr>
          <w:rFonts w:ascii="Times New Roman" w:hAnsi="Times New Roman"/>
        </w:rPr>
        <w:t>T based LPG Gas Leakage Detector using ESP8266 and Arduino.</w:t>
      </w:r>
    </w:p>
    <w:p w14:paraId="2A44CB52" w14:textId="77777777" w:rsidR="002D726B" w:rsidRPr="00EF5F3E" w:rsidRDefault="002D726B" w:rsidP="00EF5F3E">
      <w:pPr>
        <w:jc w:val="both"/>
        <w:rPr>
          <w:rFonts w:ascii="Times New Roman" w:hAnsi="Times New Roman"/>
        </w:rPr>
      </w:pPr>
      <w:r w:rsidRPr="00EF5F3E">
        <w:rPr>
          <w:rFonts w:ascii="Times New Roman" w:hAnsi="Times New Roman"/>
        </w:rPr>
        <w:t>2 Controlling Lights in a home by voice command</w:t>
      </w:r>
    </w:p>
    <w:p w14:paraId="2C38D6CA" w14:textId="4664C2B9" w:rsidR="002D726B" w:rsidRPr="00EF5F3E" w:rsidRDefault="002D726B" w:rsidP="00EF5F3E">
      <w:pPr>
        <w:jc w:val="both"/>
        <w:rPr>
          <w:rFonts w:ascii="Times New Roman" w:hAnsi="Times New Roman"/>
        </w:rPr>
      </w:pPr>
      <w:r w:rsidRPr="00EF5F3E">
        <w:rPr>
          <w:rFonts w:ascii="Times New Roman" w:hAnsi="Times New Roman"/>
        </w:rPr>
        <w:t xml:space="preserve">3 </w:t>
      </w:r>
      <w:r w:rsidR="00F052DE" w:rsidRPr="00EF5F3E">
        <w:rPr>
          <w:rFonts w:ascii="Times New Roman" w:hAnsi="Times New Roman"/>
        </w:rPr>
        <w:t>Bluetooth-controlled</w:t>
      </w:r>
      <w:r w:rsidRPr="00EF5F3E">
        <w:rPr>
          <w:rFonts w:ascii="Times New Roman" w:hAnsi="Times New Roman"/>
        </w:rPr>
        <w:t xml:space="preserve"> Wireless Notice board using P10 LED Matrix Display and Arduino</w:t>
      </w:r>
    </w:p>
    <w:p w14:paraId="1B94E099" w14:textId="77777777" w:rsidR="002D726B" w:rsidRPr="00EF5F3E" w:rsidRDefault="002D726B" w:rsidP="00EF5F3E">
      <w:pPr>
        <w:jc w:val="both"/>
        <w:rPr>
          <w:rFonts w:ascii="Times New Roman" w:hAnsi="Times New Roman"/>
        </w:rPr>
      </w:pPr>
      <w:r w:rsidRPr="00EF5F3E">
        <w:rPr>
          <w:rFonts w:ascii="Times New Roman" w:hAnsi="Times New Roman"/>
        </w:rPr>
        <w:t xml:space="preserve">4Smart Blind Stick Using Arduino and Ultrasonic Sensor </w:t>
      </w:r>
    </w:p>
    <w:p w14:paraId="3978FF8F" w14:textId="77777777" w:rsidR="002D726B" w:rsidRPr="00EF5F3E" w:rsidRDefault="002D726B" w:rsidP="00EF5F3E">
      <w:pPr>
        <w:jc w:val="both"/>
        <w:rPr>
          <w:rFonts w:ascii="Times New Roman" w:hAnsi="Times New Roman"/>
        </w:rPr>
      </w:pPr>
      <w:r w:rsidRPr="00EF5F3E">
        <w:rPr>
          <w:rFonts w:ascii="Times New Roman" w:hAnsi="Times New Roman"/>
        </w:rPr>
        <w:t>5 Automatic plant watering using Arduino/Raspberry Pi</w:t>
      </w:r>
    </w:p>
    <w:p w14:paraId="71F0F0B4" w14:textId="77777777" w:rsidR="002D726B" w:rsidRPr="00EF5F3E" w:rsidRDefault="002D726B" w:rsidP="00EF5F3E">
      <w:pPr>
        <w:jc w:val="both"/>
        <w:rPr>
          <w:rFonts w:ascii="Times New Roman" w:hAnsi="Times New Roman"/>
        </w:rPr>
      </w:pPr>
      <w:r w:rsidRPr="00EF5F3E">
        <w:rPr>
          <w:rFonts w:ascii="Times New Roman" w:hAnsi="Times New Roman"/>
        </w:rPr>
        <w:t>6 Smart baby cradles</w:t>
      </w:r>
    </w:p>
    <w:p w14:paraId="434F2ED7" w14:textId="77777777" w:rsidR="002D726B" w:rsidRPr="00EF5F3E" w:rsidRDefault="002D726B" w:rsidP="00EF5F3E">
      <w:pPr>
        <w:jc w:val="both"/>
        <w:rPr>
          <w:rFonts w:ascii="Times New Roman" w:hAnsi="Times New Roman"/>
        </w:rPr>
      </w:pPr>
      <w:r w:rsidRPr="00EF5F3E">
        <w:rPr>
          <w:rFonts w:ascii="Times New Roman" w:hAnsi="Times New Roman"/>
        </w:rPr>
        <w:t>7 Automatic door locking system using Mobile PIN/RFID/Bluetooth technology.</w:t>
      </w:r>
    </w:p>
    <w:p w14:paraId="4FC4B4E9" w14:textId="77777777" w:rsidR="002D726B" w:rsidRPr="00EF5F3E" w:rsidRDefault="002D726B" w:rsidP="00EF5F3E">
      <w:pPr>
        <w:jc w:val="both"/>
        <w:rPr>
          <w:rFonts w:ascii="Times New Roman" w:hAnsi="Times New Roman"/>
        </w:rPr>
      </w:pPr>
      <w:r w:rsidRPr="00EF5F3E">
        <w:rPr>
          <w:rFonts w:ascii="Times New Roman" w:hAnsi="Times New Roman"/>
        </w:rPr>
        <w:t>8 Smart Dust bin</w:t>
      </w:r>
    </w:p>
    <w:p w14:paraId="485D416F" w14:textId="14D35C93" w:rsidR="002D726B" w:rsidRPr="00EF5F3E" w:rsidRDefault="002D726B" w:rsidP="00EF5F3E">
      <w:pPr>
        <w:jc w:val="both"/>
        <w:rPr>
          <w:rFonts w:ascii="Times New Roman" w:hAnsi="Times New Roman"/>
        </w:rPr>
      </w:pPr>
      <w:r w:rsidRPr="00EF5F3E">
        <w:rPr>
          <w:rFonts w:ascii="Times New Roman" w:hAnsi="Times New Roman"/>
        </w:rPr>
        <w:t xml:space="preserve">9 Smart texts to Voice </w:t>
      </w:r>
      <w:r w:rsidR="00F052DE" w:rsidRPr="00EF5F3E">
        <w:rPr>
          <w:rFonts w:ascii="Times New Roman" w:hAnsi="Times New Roman"/>
        </w:rPr>
        <w:t>converter</w:t>
      </w:r>
    </w:p>
    <w:p w14:paraId="3CA423A7" w14:textId="77777777" w:rsidR="002D726B" w:rsidRPr="00EF5F3E" w:rsidRDefault="002D726B" w:rsidP="00EF5F3E">
      <w:pPr>
        <w:jc w:val="both"/>
        <w:rPr>
          <w:rFonts w:ascii="Times New Roman" w:hAnsi="Times New Roman"/>
        </w:rPr>
      </w:pPr>
      <w:r w:rsidRPr="00EF5F3E">
        <w:rPr>
          <w:rFonts w:ascii="Times New Roman" w:hAnsi="Times New Roman"/>
        </w:rPr>
        <w:t>10 Line following Robot.</w:t>
      </w:r>
    </w:p>
    <w:p w14:paraId="7FF89FD2" w14:textId="7B2C0752" w:rsidR="002D726B" w:rsidRPr="00EF5F3E" w:rsidRDefault="002D726B" w:rsidP="00EF5F3E">
      <w:pPr>
        <w:jc w:val="both"/>
        <w:rPr>
          <w:rFonts w:ascii="Times New Roman" w:hAnsi="Times New Roman"/>
        </w:rPr>
      </w:pPr>
      <w:r w:rsidRPr="00EF5F3E">
        <w:rPr>
          <w:rFonts w:ascii="Times New Roman" w:hAnsi="Times New Roman"/>
        </w:rPr>
        <w:t xml:space="preserve">The work is done by the students </w:t>
      </w:r>
      <w:r w:rsidR="00F052DE" w:rsidRPr="00EF5F3E">
        <w:rPr>
          <w:rFonts w:ascii="Times New Roman" w:hAnsi="Times New Roman"/>
        </w:rPr>
        <w:t>during</w:t>
      </w:r>
      <w:r w:rsidRPr="00EF5F3E">
        <w:rPr>
          <w:rFonts w:ascii="Times New Roman" w:hAnsi="Times New Roman"/>
        </w:rPr>
        <w:t xml:space="preserve"> technology exploration and product </w:t>
      </w:r>
      <w:r w:rsidR="00F052DE" w:rsidRPr="00EF5F3E">
        <w:rPr>
          <w:rFonts w:ascii="Times New Roman" w:hAnsi="Times New Roman"/>
        </w:rPr>
        <w:t>e</w:t>
      </w:r>
      <w:r w:rsidRPr="00EF5F3E">
        <w:rPr>
          <w:rFonts w:ascii="Times New Roman" w:hAnsi="Times New Roman"/>
        </w:rPr>
        <w:t>ngineering</w:t>
      </w:r>
      <w:r w:rsidR="00F052DE" w:rsidRPr="00EF5F3E">
        <w:rPr>
          <w:rFonts w:ascii="Times New Roman" w:hAnsi="Times New Roman"/>
        </w:rPr>
        <w:t xml:space="preserve">, where the drive link is available for students to refer to </w:t>
      </w:r>
      <w:r w:rsidRPr="00EF5F3E">
        <w:rPr>
          <w:rFonts w:ascii="Times New Roman" w:hAnsi="Times New Roman"/>
        </w:rPr>
        <w:t>the above projects when required and reproduce the work with innovative ideas by thinking out of the box.</w:t>
      </w:r>
    </w:p>
    <w:p w14:paraId="146BC6F4" w14:textId="77777777" w:rsidR="00EF5F3E" w:rsidRPr="00EF5F3E" w:rsidRDefault="002D726B" w:rsidP="00EF5F3E">
      <w:pPr>
        <w:jc w:val="both"/>
        <w:rPr>
          <w:rFonts w:ascii="Times New Roman" w:hAnsi="Times New Roman"/>
        </w:rPr>
      </w:pPr>
      <w:r w:rsidRPr="00EF5F3E">
        <w:rPr>
          <w:rFonts w:ascii="Times New Roman" w:hAnsi="Times New Roman"/>
        </w:rPr>
        <w:lastRenderedPageBreak/>
        <w:t xml:space="preserve">For example: The smart door locking system can be implemented by various methods like using RFID, Solenoid, PIN/Password. </w:t>
      </w:r>
    </w:p>
    <w:p w14:paraId="55442227" w14:textId="063DC262" w:rsidR="002D726B" w:rsidRPr="00EF5F3E" w:rsidRDefault="002D726B" w:rsidP="00EF5F3E">
      <w:pPr>
        <w:spacing w:after="0"/>
        <w:jc w:val="center"/>
        <w:rPr>
          <w:rFonts w:ascii="Times New Roman" w:hAnsi="Times New Roman"/>
        </w:rPr>
      </w:pPr>
      <w:r w:rsidRPr="00EF5F3E">
        <w:rPr>
          <w:rFonts w:ascii="Times New Roman" w:hAnsi="Times New Roman"/>
          <w:noProof/>
        </w:rPr>
        <w:drawing>
          <wp:inline distT="0" distB="0" distL="0" distR="0" wp14:anchorId="55C28B52" wp14:editId="7FCC6EED">
            <wp:extent cx="3503378" cy="2400300"/>
            <wp:effectExtent l="0" t="0" r="1905" b="0"/>
            <wp:docPr id="888915904" name="Picture 4" descr="A circuit board with wi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8915904" name="Picture 4" descr="A circuit board with wires&#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13973" cy="2407559"/>
                    </a:xfrm>
                    <a:prstGeom prst="rect">
                      <a:avLst/>
                    </a:prstGeom>
                    <a:noFill/>
                    <a:ln>
                      <a:noFill/>
                    </a:ln>
                  </pic:spPr>
                </pic:pic>
              </a:graphicData>
            </a:graphic>
          </wp:inline>
        </w:drawing>
      </w:r>
    </w:p>
    <w:p w14:paraId="5543F5BE" w14:textId="43C4D960" w:rsidR="002D726B" w:rsidRPr="00EF5F3E" w:rsidRDefault="00E23EAB" w:rsidP="00EF5F3E">
      <w:pPr>
        <w:jc w:val="center"/>
        <w:rPr>
          <w:rFonts w:ascii="Times New Roman" w:hAnsi="Times New Roman"/>
        </w:rPr>
      </w:pPr>
      <w:r w:rsidRPr="00EF5F3E">
        <w:rPr>
          <w:rFonts w:ascii="Times New Roman" w:hAnsi="Times New Roman"/>
        </w:rPr>
        <w:t xml:space="preserve">Fig. </w:t>
      </w:r>
      <w:r w:rsidR="00EF5F3E">
        <w:rPr>
          <w:rFonts w:ascii="Times New Roman" w:hAnsi="Times New Roman"/>
        </w:rPr>
        <w:t xml:space="preserve">8. </w:t>
      </w:r>
      <w:r w:rsidR="002D726B" w:rsidRPr="00EF5F3E">
        <w:rPr>
          <w:rFonts w:ascii="Times New Roman" w:hAnsi="Times New Roman"/>
        </w:rPr>
        <w:t>Automatic door locking using RFID</w:t>
      </w:r>
    </w:p>
    <w:p w14:paraId="0941EF3D" w14:textId="43970426" w:rsidR="002D726B" w:rsidRPr="00EF5F3E" w:rsidRDefault="002D726B" w:rsidP="00EF5F3E">
      <w:pPr>
        <w:spacing w:after="0"/>
        <w:jc w:val="center"/>
        <w:rPr>
          <w:rFonts w:ascii="Times New Roman" w:hAnsi="Times New Roman"/>
        </w:rPr>
      </w:pPr>
      <w:r w:rsidRPr="00EF5F3E">
        <w:rPr>
          <w:rFonts w:ascii="Times New Roman" w:hAnsi="Times New Roman"/>
          <w:noProof/>
        </w:rPr>
        <w:drawing>
          <wp:inline distT="0" distB="0" distL="0" distR="0" wp14:anchorId="2367BB95" wp14:editId="74AF2FDF">
            <wp:extent cx="2650775" cy="3063240"/>
            <wp:effectExtent l="0" t="0" r="0" b="3810"/>
            <wp:docPr id="2133547925" name="Picture 3" descr="C:\Users\G SRINIVAS\AppData\Local\Packages\5319275A.WhatsAppDesktop_cv1g1gvanyjgm\TempState\5CEDC21C731CD7A75ED1CD89BE0EFF97\WhatsApp Image 2024-11-15 at 08.49.42_974837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 SRINIVAS\AppData\Local\Packages\5319275A.WhatsAppDesktop_cv1g1gvanyjgm\TempState\5CEDC21C731CD7A75ED1CD89BE0EFF97\WhatsApp Image 2024-11-15 at 08.49.42_9748370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53085" cy="3065910"/>
                    </a:xfrm>
                    <a:prstGeom prst="rect">
                      <a:avLst/>
                    </a:prstGeom>
                    <a:noFill/>
                    <a:ln>
                      <a:noFill/>
                    </a:ln>
                  </pic:spPr>
                </pic:pic>
              </a:graphicData>
            </a:graphic>
          </wp:inline>
        </w:drawing>
      </w:r>
    </w:p>
    <w:p w14:paraId="4183B4FA" w14:textId="68FAB2ED" w:rsidR="002D726B" w:rsidRPr="00EF5F3E" w:rsidRDefault="00EF5F3E" w:rsidP="00EF5F3E">
      <w:pPr>
        <w:jc w:val="center"/>
        <w:rPr>
          <w:rFonts w:ascii="Times New Roman" w:hAnsi="Times New Roman"/>
        </w:rPr>
      </w:pPr>
      <w:r>
        <w:rPr>
          <w:rFonts w:ascii="Times New Roman" w:hAnsi="Times New Roman"/>
        </w:rPr>
        <w:t xml:space="preserve">Fig. 9. </w:t>
      </w:r>
      <w:r w:rsidR="002D726B" w:rsidRPr="00EF5F3E">
        <w:rPr>
          <w:rFonts w:ascii="Times New Roman" w:hAnsi="Times New Roman"/>
        </w:rPr>
        <w:t>Automatic door locking using solenoid</w:t>
      </w:r>
    </w:p>
    <w:p w14:paraId="7C6CE5E9" w14:textId="77777777" w:rsidR="00E23EAB" w:rsidRPr="00EF5F3E" w:rsidRDefault="00E23EAB" w:rsidP="00EF5F3E">
      <w:pPr>
        <w:jc w:val="both"/>
        <w:rPr>
          <w:rFonts w:ascii="Times New Roman" w:hAnsi="Times New Roman"/>
          <w:b/>
          <w:lang w:val="en-US"/>
        </w:rPr>
      </w:pPr>
    </w:p>
    <w:p w14:paraId="74C2AF09" w14:textId="59CF2FE2" w:rsidR="002D726B" w:rsidRPr="00EF5F3E" w:rsidRDefault="002D726B" w:rsidP="00EF5F3E">
      <w:pPr>
        <w:jc w:val="both"/>
        <w:rPr>
          <w:rFonts w:ascii="Times New Roman" w:hAnsi="Times New Roman"/>
          <w:b/>
          <w:lang w:val="en-US"/>
        </w:rPr>
      </w:pPr>
      <w:r w:rsidRPr="00EF5F3E">
        <w:rPr>
          <w:rFonts w:ascii="Times New Roman" w:hAnsi="Times New Roman"/>
          <w:b/>
          <w:lang w:val="en-US"/>
        </w:rPr>
        <w:t>PEER REVIEW FOR INNNOVATION BY FACULTY</w:t>
      </w:r>
    </w:p>
    <w:p w14:paraId="6BC1F2C3" w14:textId="45CC0B76" w:rsidR="002D726B" w:rsidRPr="00EF5F3E" w:rsidRDefault="002D726B" w:rsidP="00EF5F3E">
      <w:pPr>
        <w:pStyle w:val="ListParagraph"/>
        <w:numPr>
          <w:ilvl w:val="0"/>
          <w:numId w:val="2"/>
        </w:numPr>
        <w:spacing w:after="200" w:line="276" w:lineRule="auto"/>
        <w:jc w:val="both"/>
        <w:rPr>
          <w:rFonts w:ascii="Times New Roman" w:hAnsi="Times New Roman"/>
          <w:lang w:val="en-US"/>
        </w:rPr>
      </w:pPr>
      <w:r w:rsidRPr="00EF5F3E">
        <w:rPr>
          <w:rFonts w:ascii="Times New Roman" w:hAnsi="Times New Roman"/>
          <w:lang w:val="en-US"/>
        </w:rPr>
        <w:t>Student projects: As a part of continuous evaluation for 7</w:t>
      </w:r>
      <w:r w:rsidR="00EB2C02" w:rsidRPr="00EF5F3E">
        <w:rPr>
          <w:rFonts w:ascii="Times New Roman" w:hAnsi="Times New Roman"/>
          <w:lang w:val="en-US"/>
        </w:rPr>
        <w:t>0</w:t>
      </w:r>
      <w:r w:rsidRPr="00EF5F3E">
        <w:rPr>
          <w:rFonts w:ascii="Times New Roman" w:hAnsi="Times New Roman"/>
          <w:lang w:val="en-US"/>
        </w:rPr>
        <w:t xml:space="preserve"> marks internal</w:t>
      </w:r>
    </w:p>
    <w:p w14:paraId="0A8B24D8" w14:textId="49CB91C9" w:rsidR="002D726B" w:rsidRPr="00EF5F3E" w:rsidRDefault="002D726B" w:rsidP="00EF5F3E">
      <w:pPr>
        <w:pStyle w:val="ListParagraph"/>
        <w:numPr>
          <w:ilvl w:val="0"/>
          <w:numId w:val="2"/>
        </w:numPr>
        <w:spacing w:after="200" w:line="276" w:lineRule="auto"/>
        <w:jc w:val="both"/>
        <w:rPr>
          <w:rFonts w:ascii="Times New Roman" w:hAnsi="Times New Roman"/>
          <w:lang w:val="en-US"/>
        </w:rPr>
      </w:pPr>
      <w:r w:rsidRPr="00EF5F3E">
        <w:rPr>
          <w:rFonts w:ascii="Times New Roman" w:hAnsi="Times New Roman"/>
          <w:lang w:val="en-US"/>
        </w:rPr>
        <w:t xml:space="preserve">Coursera subjects: Review of quiz and assignments from coursera </w:t>
      </w:r>
    </w:p>
    <w:p w14:paraId="17112BA4" w14:textId="3FE097D1" w:rsidR="002D726B" w:rsidRPr="00EF5F3E" w:rsidRDefault="002D726B" w:rsidP="00EF5F3E">
      <w:pPr>
        <w:pStyle w:val="ListParagraph"/>
        <w:numPr>
          <w:ilvl w:val="0"/>
          <w:numId w:val="2"/>
        </w:numPr>
        <w:spacing w:after="200" w:line="276" w:lineRule="auto"/>
        <w:jc w:val="both"/>
        <w:rPr>
          <w:rFonts w:ascii="Times New Roman" w:hAnsi="Times New Roman"/>
          <w:lang w:val="en-US"/>
        </w:rPr>
      </w:pPr>
      <w:r w:rsidRPr="00EF5F3E">
        <w:rPr>
          <w:rFonts w:ascii="Times New Roman" w:hAnsi="Times New Roman"/>
          <w:lang w:val="en-US"/>
        </w:rPr>
        <w:lastRenderedPageBreak/>
        <w:t>NPTEL: Review of assignments by NPTEL experts and end exam for 100 marks with consolidation to 25 marks internal and 75 marks external with 10/25 and 30/75 total 40 /100 to pass</w:t>
      </w:r>
    </w:p>
    <w:p w14:paraId="08C3FCC3" w14:textId="27C903A7" w:rsidR="002D726B" w:rsidRPr="00EF5F3E" w:rsidRDefault="002D726B" w:rsidP="00EF5F3E">
      <w:pPr>
        <w:pStyle w:val="ListParagraph"/>
        <w:numPr>
          <w:ilvl w:val="0"/>
          <w:numId w:val="2"/>
        </w:numPr>
        <w:spacing w:after="200" w:line="276" w:lineRule="auto"/>
        <w:jc w:val="both"/>
        <w:rPr>
          <w:rFonts w:ascii="Times New Roman" w:hAnsi="Times New Roman"/>
          <w:lang w:val="en-US"/>
        </w:rPr>
      </w:pPr>
      <w:r w:rsidRPr="00EF5F3E">
        <w:rPr>
          <w:rFonts w:ascii="Times New Roman" w:hAnsi="Times New Roman"/>
          <w:lang w:val="en-US"/>
        </w:rPr>
        <w:t>TEPE projects:</w:t>
      </w:r>
      <w:r w:rsidR="00E23EAB" w:rsidRPr="00EF5F3E">
        <w:rPr>
          <w:rFonts w:ascii="Times New Roman" w:hAnsi="Times New Roman"/>
          <w:lang w:val="en-US"/>
        </w:rPr>
        <w:t xml:space="preserve"> </w:t>
      </w:r>
      <w:r w:rsidRPr="00EF5F3E">
        <w:rPr>
          <w:rFonts w:ascii="Times New Roman" w:hAnsi="Times New Roman"/>
          <w:lang w:val="en-US"/>
        </w:rPr>
        <w:t>Internal evaluation 40 marks individual; Group evaluation 60 marks: Stage</w:t>
      </w:r>
      <w:r w:rsidR="00E23EAB" w:rsidRPr="00EF5F3E">
        <w:rPr>
          <w:rFonts w:ascii="Times New Roman" w:hAnsi="Times New Roman"/>
          <w:lang w:val="en-US"/>
        </w:rPr>
        <w:t xml:space="preserve"> </w:t>
      </w:r>
      <w:r w:rsidRPr="00EF5F3E">
        <w:rPr>
          <w:rFonts w:ascii="Times New Roman" w:hAnsi="Times New Roman"/>
          <w:lang w:val="en-US"/>
        </w:rPr>
        <w:t>1 17.5 marks; stage 2=17.5 marks and project exhibition 25 marks total consolidated to 100 marks</w:t>
      </w:r>
      <w:r w:rsidR="00E23EAB" w:rsidRPr="00EF5F3E">
        <w:rPr>
          <w:rFonts w:ascii="Times New Roman" w:hAnsi="Times New Roman"/>
          <w:lang w:val="en-US"/>
        </w:rPr>
        <w:t>.</w:t>
      </w:r>
    </w:p>
    <w:sectPr w:rsidR="002D726B" w:rsidRPr="00EF5F3E" w:rsidSect="002D726B">
      <w:pgSz w:w="12240" w:h="15840"/>
      <w:pgMar w:top="1440" w:right="1440" w:bottom="1440" w:left="1440" w:header="720" w:footer="720" w:gutter="0"/>
      <w:cols w:space="720"/>
      <w:noEndnote/>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CF63CB2"/>
    <w:multiLevelType w:val="hybridMultilevel"/>
    <w:tmpl w:val="40C2DFA0"/>
    <w:lvl w:ilvl="0" w:tplc="848C845E">
      <w:start w:val="1"/>
      <w:numFmt w:val="lowerRoman"/>
      <w:lvlText w:val="%1."/>
      <w:lvlJc w:val="left"/>
      <w:pPr>
        <w:ind w:left="804" w:hanging="720"/>
      </w:pPr>
      <w:rPr>
        <w:rFonts w:hint="default"/>
        <w:b/>
        <w:bCs w:val="0"/>
      </w:rPr>
    </w:lvl>
    <w:lvl w:ilvl="1" w:tplc="40090019" w:tentative="1">
      <w:start w:val="1"/>
      <w:numFmt w:val="lowerLetter"/>
      <w:lvlText w:val="%2."/>
      <w:lvlJc w:val="left"/>
      <w:pPr>
        <w:ind w:left="1164" w:hanging="360"/>
      </w:pPr>
    </w:lvl>
    <w:lvl w:ilvl="2" w:tplc="4009001B" w:tentative="1">
      <w:start w:val="1"/>
      <w:numFmt w:val="lowerRoman"/>
      <w:lvlText w:val="%3."/>
      <w:lvlJc w:val="right"/>
      <w:pPr>
        <w:ind w:left="1884" w:hanging="180"/>
      </w:pPr>
    </w:lvl>
    <w:lvl w:ilvl="3" w:tplc="4009000F" w:tentative="1">
      <w:start w:val="1"/>
      <w:numFmt w:val="decimal"/>
      <w:lvlText w:val="%4."/>
      <w:lvlJc w:val="left"/>
      <w:pPr>
        <w:ind w:left="2604" w:hanging="360"/>
      </w:pPr>
    </w:lvl>
    <w:lvl w:ilvl="4" w:tplc="40090019" w:tentative="1">
      <w:start w:val="1"/>
      <w:numFmt w:val="lowerLetter"/>
      <w:lvlText w:val="%5."/>
      <w:lvlJc w:val="left"/>
      <w:pPr>
        <w:ind w:left="3324" w:hanging="360"/>
      </w:pPr>
    </w:lvl>
    <w:lvl w:ilvl="5" w:tplc="4009001B" w:tentative="1">
      <w:start w:val="1"/>
      <w:numFmt w:val="lowerRoman"/>
      <w:lvlText w:val="%6."/>
      <w:lvlJc w:val="right"/>
      <w:pPr>
        <w:ind w:left="4044" w:hanging="180"/>
      </w:pPr>
    </w:lvl>
    <w:lvl w:ilvl="6" w:tplc="4009000F" w:tentative="1">
      <w:start w:val="1"/>
      <w:numFmt w:val="decimal"/>
      <w:lvlText w:val="%7."/>
      <w:lvlJc w:val="left"/>
      <w:pPr>
        <w:ind w:left="4764" w:hanging="360"/>
      </w:pPr>
    </w:lvl>
    <w:lvl w:ilvl="7" w:tplc="40090019" w:tentative="1">
      <w:start w:val="1"/>
      <w:numFmt w:val="lowerLetter"/>
      <w:lvlText w:val="%8."/>
      <w:lvlJc w:val="left"/>
      <w:pPr>
        <w:ind w:left="5484" w:hanging="360"/>
      </w:pPr>
    </w:lvl>
    <w:lvl w:ilvl="8" w:tplc="4009001B" w:tentative="1">
      <w:start w:val="1"/>
      <w:numFmt w:val="lowerRoman"/>
      <w:lvlText w:val="%9."/>
      <w:lvlJc w:val="right"/>
      <w:pPr>
        <w:ind w:left="6204" w:hanging="180"/>
      </w:pPr>
    </w:lvl>
  </w:abstractNum>
  <w:abstractNum w:abstractNumId="1" w15:restartNumberingAfterBreak="0">
    <w:nsid w:val="46393817"/>
    <w:multiLevelType w:val="hybridMultilevel"/>
    <w:tmpl w:val="FFFFFFFF"/>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58324A53"/>
    <w:multiLevelType w:val="hybridMultilevel"/>
    <w:tmpl w:val="FFFFFFFF"/>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hint="default"/>
      </w:rPr>
    </w:lvl>
    <w:lvl w:ilvl="8" w:tplc="40090005" w:tentative="1">
      <w:start w:val="1"/>
      <w:numFmt w:val="bullet"/>
      <w:lvlText w:val=""/>
      <w:lvlJc w:val="left"/>
      <w:pPr>
        <w:ind w:left="6480" w:hanging="360"/>
      </w:pPr>
      <w:rPr>
        <w:rFonts w:ascii="Wingdings" w:hAnsi="Wingdings" w:hint="default"/>
      </w:rPr>
    </w:lvl>
  </w:abstractNum>
  <w:num w:numId="1" w16cid:durableId="2119987207">
    <w:abstractNumId w:val="2"/>
  </w:num>
  <w:num w:numId="2" w16cid:durableId="196892974">
    <w:abstractNumId w:val="1"/>
  </w:num>
  <w:num w:numId="3" w16cid:durableId="26569733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3781"/>
    <w:rsid w:val="00041519"/>
    <w:rsid w:val="002D726B"/>
    <w:rsid w:val="002E2328"/>
    <w:rsid w:val="00386997"/>
    <w:rsid w:val="00406BAB"/>
    <w:rsid w:val="004402A2"/>
    <w:rsid w:val="0049601F"/>
    <w:rsid w:val="004D3781"/>
    <w:rsid w:val="006D7882"/>
    <w:rsid w:val="009410DB"/>
    <w:rsid w:val="00A2230C"/>
    <w:rsid w:val="00A959C1"/>
    <w:rsid w:val="00DF5855"/>
    <w:rsid w:val="00E23EAB"/>
    <w:rsid w:val="00E61392"/>
    <w:rsid w:val="00EB2C02"/>
    <w:rsid w:val="00EF37FB"/>
    <w:rsid w:val="00EF5F3E"/>
    <w:rsid w:val="00F052DE"/>
    <w:rsid w:val="00F2374C"/>
    <w:rsid w:val="00FB062B"/>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4CC40F4"/>
  <w15:docId w15:val="{B1B7EB14-07CE-4429-8465-7DBA36AF52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726B"/>
    <w:pPr>
      <w:spacing w:line="278" w:lineRule="auto"/>
    </w:pPr>
    <w:rPr>
      <w:rFonts w:eastAsiaTheme="minorEastAsia" w:cs="Times New Roman"/>
      <w:sz w:val="24"/>
      <w:szCs w:val="24"/>
      <w:lang w:eastAsia="en-IN"/>
      <w14:ligatures w14:val="none"/>
    </w:rPr>
  </w:style>
  <w:style w:type="paragraph" w:styleId="Heading1">
    <w:name w:val="heading 1"/>
    <w:basedOn w:val="Normal"/>
    <w:next w:val="Normal"/>
    <w:link w:val="Heading1Char"/>
    <w:uiPriority w:val="9"/>
    <w:qFormat/>
    <w:rsid w:val="004D378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4D378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D378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D378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D378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D378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D378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D378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D378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D378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D378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D378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D378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D378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D378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D378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D378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D3781"/>
    <w:rPr>
      <w:rFonts w:eastAsiaTheme="majorEastAsia" w:cstheme="majorBidi"/>
      <w:color w:val="272727" w:themeColor="text1" w:themeTint="D8"/>
    </w:rPr>
  </w:style>
  <w:style w:type="paragraph" w:styleId="Title">
    <w:name w:val="Title"/>
    <w:aliases w:val="Char"/>
    <w:basedOn w:val="Normal"/>
    <w:next w:val="Normal"/>
    <w:link w:val="TitleChar"/>
    <w:uiPriority w:val="10"/>
    <w:qFormat/>
    <w:rsid w:val="004D378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aliases w:val="Char Char"/>
    <w:basedOn w:val="DefaultParagraphFont"/>
    <w:link w:val="Title"/>
    <w:uiPriority w:val="10"/>
    <w:rsid w:val="004D378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D378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D378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D3781"/>
    <w:pPr>
      <w:spacing w:before="160"/>
      <w:jc w:val="center"/>
    </w:pPr>
    <w:rPr>
      <w:i/>
      <w:iCs/>
      <w:color w:val="404040" w:themeColor="text1" w:themeTint="BF"/>
    </w:rPr>
  </w:style>
  <w:style w:type="character" w:customStyle="1" w:styleId="QuoteChar">
    <w:name w:val="Quote Char"/>
    <w:basedOn w:val="DefaultParagraphFont"/>
    <w:link w:val="Quote"/>
    <w:uiPriority w:val="29"/>
    <w:rsid w:val="004D3781"/>
    <w:rPr>
      <w:i/>
      <w:iCs/>
      <w:color w:val="404040" w:themeColor="text1" w:themeTint="BF"/>
    </w:rPr>
  </w:style>
  <w:style w:type="paragraph" w:styleId="ListParagraph">
    <w:name w:val="List Paragraph"/>
    <w:basedOn w:val="Normal"/>
    <w:uiPriority w:val="34"/>
    <w:qFormat/>
    <w:rsid w:val="004D3781"/>
    <w:pPr>
      <w:ind w:left="720"/>
      <w:contextualSpacing/>
    </w:pPr>
  </w:style>
  <w:style w:type="character" w:styleId="IntenseEmphasis">
    <w:name w:val="Intense Emphasis"/>
    <w:basedOn w:val="DefaultParagraphFont"/>
    <w:uiPriority w:val="21"/>
    <w:qFormat/>
    <w:rsid w:val="004D3781"/>
    <w:rPr>
      <w:i/>
      <w:iCs/>
      <w:color w:val="0F4761" w:themeColor="accent1" w:themeShade="BF"/>
    </w:rPr>
  </w:style>
  <w:style w:type="paragraph" w:styleId="IntenseQuote">
    <w:name w:val="Intense Quote"/>
    <w:basedOn w:val="Normal"/>
    <w:next w:val="Normal"/>
    <w:link w:val="IntenseQuoteChar"/>
    <w:uiPriority w:val="30"/>
    <w:qFormat/>
    <w:rsid w:val="004D378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D3781"/>
    <w:rPr>
      <w:i/>
      <w:iCs/>
      <w:color w:val="0F4761" w:themeColor="accent1" w:themeShade="BF"/>
    </w:rPr>
  </w:style>
  <w:style w:type="character" w:styleId="IntenseReference">
    <w:name w:val="Intense Reference"/>
    <w:basedOn w:val="DefaultParagraphFont"/>
    <w:uiPriority w:val="32"/>
    <w:qFormat/>
    <w:rsid w:val="004D3781"/>
    <w:rPr>
      <w:b/>
      <w:bCs/>
      <w:smallCaps/>
      <w:color w:val="0F4761" w:themeColor="accent1" w:themeShade="BF"/>
      <w:spacing w:val="5"/>
    </w:rPr>
  </w:style>
  <w:style w:type="character" w:styleId="Hyperlink">
    <w:name w:val="Hyperlink"/>
    <w:basedOn w:val="DefaultParagraphFont"/>
    <w:uiPriority w:val="99"/>
    <w:unhideWhenUsed/>
    <w:rsid w:val="002D726B"/>
    <w:rPr>
      <w:rFonts w:cs="Times New Roman"/>
      <w:color w:val="0000FF"/>
      <w:u w:val="single"/>
    </w:rPr>
  </w:style>
  <w:style w:type="paragraph" w:styleId="NormalWeb">
    <w:name w:val="Normal (Web)"/>
    <w:basedOn w:val="Normal"/>
    <w:uiPriority w:val="99"/>
    <w:unhideWhenUsed/>
    <w:rsid w:val="002D726B"/>
    <w:pPr>
      <w:spacing w:before="100" w:beforeAutospacing="1" w:after="100" w:afterAutospacing="1" w:line="240" w:lineRule="auto"/>
    </w:pPr>
    <w:rPr>
      <w:rFonts w:ascii="Times New Roman" w:hAnsi="Times New Roman"/>
      <w:kern w:val="0"/>
      <w:lang w:val="en-US" w:eastAsia="en-US"/>
    </w:rPr>
  </w:style>
  <w:style w:type="paragraph" w:styleId="BalloonText">
    <w:name w:val="Balloon Text"/>
    <w:basedOn w:val="Normal"/>
    <w:link w:val="BalloonTextChar"/>
    <w:uiPriority w:val="99"/>
    <w:semiHidden/>
    <w:unhideWhenUsed/>
    <w:rsid w:val="0049601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9601F"/>
    <w:rPr>
      <w:rFonts w:ascii="Tahoma" w:eastAsiaTheme="minorEastAsia" w:hAnsi="Tahoma" w:cs="Tahoma"/>
      <w:sz w:val="16"/>
      <w:szCs w:val="16"/>
      <w:lang w:eastAsia="en-IN"/>
      <w14:ligatures w14:val="none"/>
    </w:rPr>
  </w:style>
  <w:style w:type="character" w:styleId="UnresolvedMention">
    <w:name w:val="Unresolved Mention"/>
    <w:basedOn w:val="DefaultParagraphFont"/>
    <w:uiPriority w:val="99"/>
    <w:semiHidden/>
    <w:unhideWhenUsed/>
    <w:rsid w:val="00EF5F3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hyperlink" Target="https://www.youtube.com/watch?v=MAyX5jen7fQ" TargetMode="External"/><Relationship Id="rId5" Type="http://schemas.openxmlformats.org/officeDocument/2006/relationships/image" Target="media/image1.jpeg"/><Relationship Id="rId15" Type="http://schemas.openxmlformats.org/officeDocument/2006/relationships/image" Target="media/image9.jpeg"/><Relationship Id="rId10" Type="http://schemas.openxmlformats.org/officeDocument/2006/relationships/hyperlink" Target="https://www.youtube.com/watch?v=A8I9cUqN3h8"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8</Pages>
  <Words>1844</Words>
  <Characters>10550</Characters>
  <Application>Microsoft Office Word</Application>
  <DocSecurity>0</DocSecurity>
  <Lines>178</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 V Padmavathi</dc:creator>
  <cp:lastModifiedBy>Prasantha R. Mudimela</cp:lastModifiedBy>
  <cp:revision>3</cp:revision>
  <dcterms:created xsi:type="dcterms:W3CDTF">2025-02-08T03:35:00Z</dcterms:created>
  <dcterms:modified xsi:type="dcterms:W3CDTF">2025-02-08T03:35:00Z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f524fb5b945282098e28324827a67608c99722f2bdb2243af6910b15740a97af</vt:lpwstr>
  </property>
</Properties>
</file>